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5D6" w14:textId="7C9F0BD1" w:rsidR="002F530D" w:rsidRDefault="002F530D" w:rsidP="002F530D">
      <w:pPr>
        <w:pStyle w:val="xmsonormal"/>
        <w:shd w:val="clear" w:color="auto" w:fill="FFFFFF"/>
        <w:spacing w:before="0" w:beforeAutospacing="0" w:after="0" w:afterAutospacing="0"/>
        <w:rPr>
          <w:rFonts w:ascii="Arial" w:hAnsi="Arial" w:cs="Arial"/>
          <w:color w:val="242424"/>
          <w:sz w:val="22"/>
          <w:szCs w:val="22"/>
        </w:rPr>
      </w:pPr>
      <w:r>
        <w:rPr>
          <w:rFonts w:ascii="Calibri" w:hAnsi="Calibri" w:cs="Calibri"/>
          <w:color w:val="000000"/>
          <w:bdr w:val="none" w:sz="0" w:space="0" w:color="auto" w:frame="1"/>
          <w:lang w:val="en"/>
        </w:rPr>
        <w:t>Hello UUP System Administration</w:t>
      </w:r>
      <w:r>
        <w:rPr>
          <w:rFonts w:ascii="Calibri" w:hAnsi="Calibri" w:cs="Calibri"/>
          <w:color w:val="000000"/>
          <w:bdr w:val="none" w:sz="0" w:space="0" w:color="auto" w:frame="1"/>
          <w:lang w:val="en"/>
        </w:rPr>
        <w:t xml:space="preserve"> Colleagues,</w:t>
      </w:r>
    </w:p>
    <w:p w14:paraId="63BCD1D4" w14:textId="77777777" w:rsidR="002F530D" w:rsidRDefault="002F530D" w:rsidP="002F530D">
      <w:pPr>
        <w:pStyle w:val="xmsonormal"/>
        <w:shd w:val="clear" w:color="auto" w:fill="FFFFFF"/>
        <w:spacing w:before="0" w:beforeAutospacing="0" w:after="0" w:afterAutospacing="0"/>
        <w:rPr>
          <w:rFonts w:ascii="Arial" w:hAnsi="Arial" w:cs="Arial"/>
          <w:color w:val="242424"/>
          <w:sz w:val="22"/>
          <w:szCs w:val="22"/>
        </w:rPr>
      </w:pPr>
      <w:r>
        <w:rPr>
          <w:rFonts w:ascii="Calibri" w:hAnsi="Calibri" w:cs="Calibri"/>
          <w:color w:val="242424"/>
          <w:bdr w:val="none" w:sz="0" w:space="0" w:color="auto" w:frame="1"/>
          <w:lang w:val="en"/>
        </w:rPr>
        <w:t> </w:t>
      </w:r>
    </w:p>
    <w:p w14:paraId="5DCAAFF8" w14:textId="77777777" w:rsidR="002F530D" w:rsidRDefault="002F530D" w:rsidP="002F530D">
      <w:pPr>
        <w:pStyle w:val="xmsonormal"/>
        <w:shd w:val="clear" w:color="auto" w:fill="FFFFFF"/>
        <w:spacing w:before="0" w:beforeAutospacing="0" w:after="0" w:afterAutospacing="0"/>
        <w:rPr>
          <w:rFonts w:ascii="Arial" w:hAnsi="Arial" w:cs="Arial"/>
          <w:color w:val="242424"/>
          <w:sz w:val="22"/>
          <w:szCs w:val="22"/>
        </w:rPr>
      </w:pPr>
      <w:r>
        <w:rPr>
          <w:rFonts w:ascii="Calibri" w:hAnsi="Calibri" w:cs="Calibri"/>
          <w:color w:val="000000"/>
          <w:bdr w:val="none" w:sz="0" w:space="0" w:color="auto" w:frame="1"/>
          <w:lang w:val="en"/>
        </w:rPr>
        <w:t>UUP's Environmental Issues and Advocacy (EIA) Committee has worked closely with UUP's executive leadership team and our allies in the legislature to develop two pieces of legislation that will push SUNY and NYS to address climate change and other pressing sustainability issues:</w:t>
      </w:r>
    </w:p>
    <w:p w14:paraId="43CDA3E5" w14:textId="77777777" w:rsidR="002F530D" w:rsidRDefault="002F530D" w:rsidP="002F530D">
      <w:pPr>
        <w:pStyle w:val="xmsonormal"/>
        <w:shd w:val="clear" w:color="auto" w:fill="FFFFFF"/>
        <w:spacing w:before="0" w:beforeAutospacing="0" w:after="0" w:afterAutospacing="0"/>
        <w:rPr>
          <w:rFonts w:ascii="Arial" w:hAnsi="Arial" w:cs="Arial"/>
          <w:color w:val="242424"/>
          <w:sz w:val="22"/>
          <w:szCs w:val="22"/>
        </w:rPr>
      </w:pPr>
      <w:r>
        <w:rPr>
          <w:rFonts w:ascii="Calibri" w:hAnsi="Calibri" w:cs="Calibri"/>
          <w:color w:val="242424"/>
          <w:bdr w:val="none" w:sz="0" w:space="0" w:color="auto" w:frame="1"/>
          <w:lang w:val="en"/>
        </w:rPr>
        <w:t> </w:t>
      </w:r>
    </w:p>
    <w:p w14:paraId="43156A1F" w14:textId="77777777" w:rsidR="002F530D" w:rsidRDefault="002F530D" w:rsidP="002F530D">
      <w:pPr>
        <w:pStyle w:val="xmsolistparagraph"/>
        <w:numPr>
          <w:ilvl w:val="0"/>
          <w:numId w:val="1"/>
        </w:numPr>
        <w:shd w:val="clear" w:color="auto" w:fill="FFFFFF"/>
        <w:spacing w:before="0" w:beforeAutospacing="0" w:after="0" w:afterAutospacing="0"/>
        <w:rPr>
          <w:rFonts w:ascii="Arial" w:hAnsi="Arial" w:cs="Arial"/>
          <w:color w:val="242424"/>
          <w:sz w:val="22"/>
          <w:szCs w:val="22"/>
        </w:rPr>
      </w:pPr>
      <w:r>
        <w:rPr>
          <w:rFonts w:ascii="Calibri" w:hAnsi="Calibri" w:cs="Calibri"/>
          <w:color w:val="000000"/>
          <w:bdr w:val="none" w:sz="0" w:space="0" w:color="auto" w:frame="1"/>
          <w:lang w:val="en"/>
        </w:rPr>
        <w:t>(</w:t>
      </w:r>
      <w:hyperlink r:id="rId5" w:tgtFrame="_blank" w:history="1">
        <w:r>
          <w:rPr>
            <w:rStyle w:val="Hyperlink"/>
            <w:rFonts w:ascii="Calibri" w:hAnsi="Calibri" w:cs="Calibri"/>
            <w:color w:val="000000"/>
            <w:bdr w:val="none" w:sz="0" w:space="0" w:color="auto" w:frame="1"/>
            <w:lang w:val="en"/>
          </w:rPr>
          <w:t>S6431</w:t>
        </w:r>
      </w:hyperlink>
      <w:r>
        <w:rPr>
          <w:rFonts w:ascii="Calibri" w:hAnsi="Calibri" w:cs="Calibri"/>
          <w:color w:val="000000"/>
          <w:bdr w:val="none" w:sz="0" w:space="0" w:color="auto" w:frame="1"/>
          <w:lang w:val="en"/>
        </w:rPr>
        <w:t>|</w:t>
      </w:r>
      <w:hyperlink r:id="rId6" w:tgtFrame="_blank" w:history="1">
        <w:r>
          <w:rPr>
            <w:rStyle w:val="Hyperlink"/>
            <w:rFonts w:ascii="Calibri" w:hAnsi="Calibri" w:cs="Calibri"/>
            <w:color w:val="000000"/>
            <w:bdr w:val="none" w:sz="0" w:space="0" w:color="auto" w:frame="1"/>
            <w:lang w:val="en"/>
          </w:rPr>
          <w:t>A06494</w:t>
        </w:r>
      </w:hyperlink>
      <w:r>
        <w:rPr>
          <w:rFonts w:ascii="Calibri" w:hAnsi="Calibri" w:cs="Calibri"/>
          <w:color w:val="000000"/>
          <w:bdr w:val="none" w:sz="0" w:space="0" w:color="auto" w:frame="1"/>
          <w:lang w:val="en"/>
        </w:rPr>
        <w:t>) Allow for the transfer (donation) of personal property of the State to certain not-for-profit organizations. This legislation provides for the continued use of materials, preventing waste and extraction of natural resources, reduces operational costs to campuses, creates opportunities for employment within the reuse economy, supports non-profits and associated social goals. </w:t>
      </w:r>
    </w:p>
    <w:p w14:paraId="2795109D" w14:textId="77777777" w:rsidR="002F530D" w:rsidRDefault="002F530D" w:rsidP="002F530D">
      <w:pPr>
        <w:pStyle w:val="xmsolistparagraph"/>
        <w:numPr>
          <w:ilvl w:val="0"/>
          <w:numId w:val="1"/>
        </w:numPr>
        <w:shd w:val="clear" w:color="auto" w:fill="FFFFFF"/>
        <w:spacing w:before="0" w:beforeAutospacing="0" w:after="0" w:afterAutospacing="0"/>
        <w:rPr>
          <w:rFonts w:ascii="Arial" w:hAnsi="Arial" w:cs="Arial"/>
          <w:color w:val="242424"/>
          <w:sz w:val="22"/>
          <w:szCs w:val="22"/>
        </w:rPr>
      </w:pPr>
      <w:r>
        <w:rPr>
          <w:rFonts w:ascii="Calibri" w:hAnsi="Calibri" w:cs="Calibri"/>
          <w:color w:val="000000"/>
          <w:bdr w:val="none" w:sz="0" w:space="0" w:color="auto" w:frame="1"/>
          <w:lang w:val="en"/>
        </w:rPr>
        <w:t>(</w:t>
      </w:r>
      <w:hyperlink r:id="rId7" w:tgtFrame="_blank" w:history="1">
        <w:r>
          <w:rPr>
            <w:rStyle w:val="Hyperlink"/>
            <w:rFonts w:ascii="Calibri" w:hAnsi="Calibri" w:cs="Calibri"/>
            <w:color w:val="000000"/>
            <w:bdr w:val="none" w:sz="0" w:space="0" w:color="auto" w:frame="1"/>
            <w:lang w:val="en"/>
          </w:rPr>
          <w:t>S7084</w:t>
        </w:r>
      </w:hyperlink>
      <w:r>
        <w:rPr>
          <w:rFonts w:ascii="Calibri" w:hAnsi="Calibri" w:cs="Calibri"/>
          <w:color w:val="000000"/>
          <w:bdr w:val="none" w:sz="0" w:space="0" w:color="auto" w:frame="1"/>
          <w:lang w:val="en"/>
        </w:rPr>
        <w:t> |</w:t>
      </w:r>
      <w:hyperlink r:id="rId8" w:tgtFrame="_blank" w:history="1">
        <w:r>
          <w:rPr>
            <w:rStyle w:val="Hyperlink"/>
            <w:rFonts w:ascii="Calibri" w:hAnsi="Calibri" w:cs="Calibri"/>
            <w:color w:val="000000"/>
            <w:bdr w:val="none" w:sz="0" w:space="0" w:color="auto" w:frame="1"/>
            <w:lang w:val="en"/>
          </w:rPr>
          <w:t>A06536</w:t>
        </w:r>
      </w:hyperlink>
      <w:r>
        <w:rPr>
          <w:rFonts w:ascii="Calibri" w:hAnsi="Calibri" w:cs="Calibri"/>
          <w:color w:val="000000"/>
          <w:bdr w:val="none" w:sz="0" w:space="0" w:color="auto" w:frame="1"/>
          <w:lang w:val="en"/>
        </w:rPr>
        <w:t>)  Require and provide funding for SUNY and CUNY campuses to hire energy management, materials management (zero waste), and sustainability education and engagement employees in a number appropriate to the size of the campus. This legislation will provide the human resources to meet NYS required (EO 22) sustainability goals on each campus. </w:t>
      </w:r>
    </w:p>
    <w:p w14:paraId="1CAB1959" w14:textId="77777777" w:rsidR="002F530D" w:rsidRDefault="002F530D" w:rsidP="002F530D">
      <w:pPr>
        <w:pStyle w:val="xmsonormal"/>
        <w:shd w:val="clear" w:color="auto" w:fill="FFFFFF"/>
        <w:spacing w:before="0" w:beforeAutospacing="0" w:after="0" w:afterAutospacing="0"/>
        <w:ind w:left="940"/>
        <w:rPr>
          <w:rFonts w:ascii="Arial" w:hAnsi="Arial" w:cs="Arial"/>
          <w:color w:val="242424"/>
          <w:sz w:val="22"/>
          <w:szCs w:val="22"/>
        </w:rPr>
      </w:pPr>
      <w:r>
        <w:rPr>
          <w:rFonts w:ascii="Calibri" w:hAnsi="Calibri" w:cs="Calibri"/>
          <w:color w:val="242424"/>
          <w:bdr w:val="none" w:sz="0" w:space="0" w:color="auto" w:frame="1"/>
          <w:lang w:val="en"/>
        </w:rPr>
        <w:t> </w:t>
      </w:r>
    </w:p>
    <w:p w14:paraId="6AF83BA7" w14:textId="77777777" w:rsidR="002F530D" w:rsidRDefault="002F530D" w:rsidP="002F530D">
      <w:pPr>
        <w:pStyle w:val="xmsonormal"/>
        <w:shd w:val="clear" w:color="auto" w:fill="FFFFFF"/>
        <w:spacing w:before="0" w:beforeAutospacing="0" w:after="0" w:afterAutospacing="0"/>
        <w:rPr>
          <w:rFonts w:ascii="Arial" w:hAnsi="Arial" w:cs="Arial"/>
          <w:color w:val="242424"/>
          <w:sz w:val="22"/>
          <w:szCs w:val="22"/>
        </w:rPr>
      </w:pPr>
      <w:r>
        <w:rPr>
          <w:rFonts w:ascii="Calibri" w:hAnsi="Calibri" w:cs="Calibri"/>
          <w:color w:val="000000"/>
          <w:bdr w:val="none" w:sz="0" w:space="0" w:color="auto" w:frame="1"/>
          <w:lang w:val="en"/>
        </w:rPr>
        <w:t>Can you take a minute to </w:t>
      </w:r>
      <w:hyperlink r:id="rId9" w:tgtFrame="_blank" w:history="1">
        <w:r>
          <w:rPr>
            <w:rStyle w:val="Hyperlink"/>
            <w:rFonts w:ascii="Calibri" w:hAnsi="Calibri" w:cs="Calibri"/>
            <w:color w:val="000000"/>
            <w:bdr w:val="none" w:sz="0" w:space="0" w:color="auto" w:frame="1"/>
            <w:lang w:val="en"/>
          </w:rPr>
          <w:t>voice your support for a greener SUNY and New York State</w:t>
        </w:r>
      </w:hyperlink>
      <w:r>
        <w:rPr>
          <w:rFonts w:ascii="Calibri" w:hAnsi="Calibri" w:cs="Calibri"/>
          <w:color w:val="000000"/>
          <w:bdr w:val="none" w:sz="0" w:space="0" w:color="auto" w:frame="1"/>
          <w:lang w:val="en"/>
        </w:rPr>
        <w:t>? I ask that you also share this request with colleagues, family members, friends etc.</w:t>
      </w:r>
    </w:p>
    <w:p w14:paraId="50156B14" w14:textId="77777777" w:rsidR="002F530D" w:rsidRDefault="002F530D" w:rsidP="002F530D">
      <w:pPr>
        <w:pStyle w:val="xmsonormal"/>
        <w:shd w:val="clear" w:color="auto" w:fill="FFFFFF"/>
        <w:spacing w:before="0" w:beforeAutospacing="0" w:after="0" w:afterAutospacing="0"/>
        <w:rPr>
          <w:rFonts w:ascii="Arial" w:hAnsi="Arial" w:cs="Arial"/>
          <w:color w:val="242424"/>
          <w:sz w:val="22"/>
          <w:szCs w:val="22"/>
        </w:rPr>
      </w:pPr>
      <w:r>
        <w:rPr>
          <w:rFonts w:ascii="Calibri" w:hAnsi="Calibri" w:cs="Calibri"/>
          <w:color w:val="242424"/>
          <w:bdr w:val="none" w:sz="0" w:space="0" w:color="auto" w:frame="1"/>
          <w:lang w:val="en"/>
        </w:rPr>
        <w:t> </w:t>
      </w:r>
    </w:p>
    <w:p w14:paraId="60B9D061" w14:textId="77777777" w:rsidR="002F530D" w:rsidRDefault="002F530D" w:rsidP="002F530D">
      <w:pPr>
        <w:pStyle w:val="xmsonormal"/>
        <w:shd w:val="clear" w:color="auto" w:fill="FFFFFF"/>
        <w:spacing w:before="0" w:beforeAutospacing="0" w:after="0" w:afterAutospacing="0"/>
        <w:rPr>
          <w:rFonts w:ascii="Arial" w:hAnsi="Arial" w:cs="Arial"/>
          <w:color w:val="242424"/>
          <w:sz w:val="22"/>
          <w:szCs w:val="22"/>
        </w:rPr>
      </w:pPr>
      <w:r>
        <w:rPr>
          <w:rFonts w:ascii="Calibri" w:hAnsi="Calibri" w:cs="Calibri"/>
          <w:color w:val="000000"/>
          <w:bdr w:val="none" w:sz="0" w:space="0" w:color="auto" w:frame="1"/>
          <w:lang w:val="en"/>
        </w:rPr>
        <w:t>Please contact </w:t>
      </w:r>
      <w:hyperlink r:id="rId10" w:history="1">
        <w:r>
          <w:rPr>
            <w:rStyle w:val="Hyperlink"/>
            <w:rFonts w:ascii="Calibri" w:hAnsi="Calibri" w:cs="Calibri"/>
            <w:color w:val="000000"/>
            <w:bdr w:val="none" w:sz="0" w:space="0" w:color="auto" w:frame="1"/>
            <w:lang w:val="en"/>
          </w:rPr>
          <w:t xml:space="preserve">Sue </w:t>
        </w:r>
        <w:proofErr w:type="spellStart"/>
        <w:r>
          <w:rPr>
            <w:rStyle w:val="Hyperlink"/>
            <w:rFonts w:ascii="Calibri" w:hAnsi="Calibri" w:cs="Calibri"/>
            <w:color w:val="000000"/>
            <w:bdr w:val="none" w:sz="0" w:space="0" w:color="auto" w:frame="1"/>
            <w:lang w:val="en"/>
          </w:rPr>
          <w:t>Fassler</w:t>
        </w:r>
        <w:proofErr w:type="spellEnd"/>
      </w:hyperlink>
      <w:r>
        <w:rPr>
          <w:rFonts w:ascii="Calibri" w:hAnsi="Calibri" w:cs="Calibri"/>
          <w:color w:val="000000"/>
          <w:bdr w:val="none" w:sz="0" w:space="0" w:color="auto" w:frame="1"/>
          <w:lang w:val="en"/>
        </w:rPr>
        <w:t>, Co-Chair of the UUP EIA Committee if you:</w:t>
      </w:r>
    </w:p>
    <w:p w14:paraId="537C0B94" w14:textId="77777777" w:rsidR="002F530D" w:rsidRDefault="002F530D" w:rsidP="002F530D">
      <w:pPr>
        <w:pStyle w:val="xmsonormal"/>
        <w:numPr>
          <w:ilvl w:val="0"/>
          <w:numId w:val="2"/>
        </w:numPr>
        <w:shd w:val="clear" w:color="auto" w:fill="FFFFFF"/>
        <w:spacing w:before="0" w:beforeAutospacing="0" w:after="0" w:afterAutospacing="0"/>
        <w:rPr>
          <w:rFonts w:ascii="Arial" w:hAnsi="Arial" w:cs="Arial"/>
          <w:color w:val="242424"/>
          <w:sz w:val="22"/>
          <w:szCs w:val="22"/>
        </w:rPr>
      </w:pPr>
      <w:r>
        <w:rPr>
          <w:rFonts w:ascii="Calibri" w:hAnsi="Calibri" w:cs="Calibri"/>
          <w:color w:val="000000"/>
          <w:bdr w:val="none" w:sz="0" w:space="0" w:color="auto" w:frame="1"/>
          <w:lang w:val="en"/>
        </w:rPr>
        <w:t>Are interested in joining the Environmental Issues and Advocacy Legislative Action Subcommittee</w:t>
      </w:r>
    </w:p>
    <w:p w14:paraId="58D50DA6" w14:textId="77777777" w:rsidR="002F530D" w:rsidRDefault="002F530D" w:rsidP="002F530D">
      <w:pPr>
        <w:pStyle w:val="xmsonormal"/>
        <w:numPr>
          <w:ilvl w:val="0"/>
          <w:numId w:val="2"/>
        </w:numPr>
        <w:shd w:val="clear" w:color="auto" w:fill="FFFFFF"/>
        <w:spacing w:before="0" w:beforeAutospacing="0" w:after="0" w:afterAutospacing="0"/>
        <w:rPr>
          <w:rFonts w:ascii="Arial" w:hAnsi="Arial" w:cs="Arial"/>
          <w:color w:val="242424"/>
          <w:sz w:val="22"/>
          <w:szCs w:val="22"/>
        </w:rPr>
      </w:pPr>
      <w:r>
        <w:rPr>
          <w:rFonts w:ascii="Calibri" w:hAnsi="Calibri" w:cs="Calibri"/>
          <w:color w:val="000000"/>
          <w:bdr w:val="none" w:sz="0" w:space="0" w:color="auto" w:frame="1"/>
          <w:lang w:val="en"/>
        </w:rPr>
        <w:t xml:space="preserve">Would like to help lead an event on your campus (this April) to generate signatures for the action letter linked </w:t>
      </w:r>
      <w:proofErr w:type="gramStart"/>
      <w:r>
        <w:rPr>
          <w:rFonts w:ascii="Calibri" w:hAnsi="Calibri" w:cs="Calibri"/>
          <w:color w:val="000000"/>
          <w:bdr w:val="none" w:sz="0" w:space="0" w:color="auto" w:frame="1"/>
          <w:lang w:val="en"/>
        </w:rPr>
        <w:t>above</w:t>
      </w:r>
      <w:proofErr w:type="gramEnd"/>
    </w:p>
    <w:p w14:paraId="00796DD4" w14:textId="77777777" w:rsidR="002F530D" w:rsidRDefault="002F530D" w:rsidP="002F530D">
      <w:pPr>
        <w:pStyle w:val="xmsonormal"/>
        <w:numPr>
          <w:ilvl w:val="0"/>
          <w:numId w:val="2"/>
        </w:numPr>
        <w:shd w:val="clear" w:color="auto" w:fill="FFFFFF"/>
        <w:spacing w:before="0" w:beforeAutospacing="0" w:after="0" w:afterAutospacing="0"/>
        <w:rPr>
          <w:rFonts w:ascii="Arial" w:hAnsi="Arial" w:cs="Arial"/>
          <w:color w:val="242424"/>
          <w:sz w:val="22"/>
          <w:szCs w:val="22"/>
        </w:rPr>
      </w:pPr>
      <w:r>
        <w:rPr>
          <w:rFonts w:ascii="Calibri" w:hAnsi="Calibri" w:cs="Calibri"/>
          <w:color w:val="000000"/>
          <w:bdr w:val="none" w:sz="0" w:space="0" w:color="auto" w:frame="1"/>
          <w:lang w:val="en"/>
        </w:rPr>
        <w:t xml:space="preserve">You have questions about these legislative </w:t>
      </w:r>
      <w:proofErr w:type="gramStart"/>
      <w:r>
        <w:rPr>
          <w:rFonts w:ascii="Calibri" w:hAnsi="Calibri" w:cs="Calibri"/>
          <w:color w:val="000000"/>
          <w:bdr w:val="none" w:sz="0" w:space="0" w:color="auto" w:frame="1"/>
          <w:lang w:val="en"/>
        </w:rPr>
        <w:t>items</w:t>
      </w:r>
      <w:proofErr w:type="gramEnd"/>
    </w:p>
    <w:p w14:paraId="4D770D4B" w14:textId="77777777" w:rsidR="002F530D" w:rsidRDefault="002F530D" w:rsidP="002F530D">
      <w:pPr>
        <w:pStyle w:val="xmsonormal"/>
        <w:shd w:val="clear" w:color="auto" w:fill="FFFFFF"/>
        <w:spacing w:before="0" w:beforeAutospacing="0" w:after="0" w:afterAutospacing="0"/>
        <w:ind w:left="720"/>
        <w:rPr>
          <w:rFonts w:ascii="Arial" w:hAnsi="Arial" w:cs="Arial"/>
          <w:color w:val="242424"/>
          <w:sz w:val="22"/>
          <w:szCs w:val="22"/>
        </w:rPr>
      </w:pPr>
      <w:r>
        <w:rPr>
          <w:rFonts w:ascii="Calibri" w:hAnsi="Calibri" w:cs="Calibri"/>
          <w:color w:val="242424"/>
          <w:bdr w:val="none" w:sz="0" w:space="0" w:color="auto" w:frame="1"/>
          <w:lang w:val="en"/>
        </w:rPr>
        <w:t> </w:t>
      </w:r>
    </w:p>
    <w:p w14:paraId="6B45E7B0" w14:textId="7ED1C644" w:rsidR="002F530D" w:rsidRDefault="002F530D" w:rsidP="002F530D">
      <w:pPr>
        <w:pStyle w:val="xmsonormal"/>
        <w:shd w:val="clear" w:color="auto" w:fill="FFFFFF"/>
        <w:spacing w:before="0" w:beforeAutospacing="0" w:after="0" w:afterAutospacing="0"/>
        <w:rPr>
          <w:rFonts w:ascii="Calibri" w:hAnsi="Calibri" w:cs="Calibri"/>
          <w:color w:val="000000"/>
          <w:bdr w:val="none" w:sz="0" w:space="0" w:color="auto" w:frame="1"/>
          <w:lang w:val="en"/>
        </w:rPr>
      </w:pPr>
      <w:r>
        <w:rPr>
          <w:rFonts w:ascii="Calibri" w:hAnsi="Calibri" w:cs="Calibri"/>
          <w:color w:val="000000"/>
          <w:bdr w:val="none" w:sz="0" w:space="0" w:color="auto" w:frame="1"/>
          <w:lang w:val="en"/>
        </w:rPr>
        <w:t>Thank you,</w:t>
      </w:r>
    </w:p>
    <w:p w14:paraId="50B01829" w14:textId="0E9BC7AC" w:rsidR="002F530D" w:rsidRDefault="002F530D" w:rsidP="002F530D">
      <w:pPr>
        <w:pStyle w:val="xmsonormal"/>
        <w:shd w:val="clear" w:color="auto" w:fill="FFFFFF"/>
        <w:spacing w:before="0" w:beforeAutospacing="0" w:after="0" w:afterAutospacing="0"/>
        <w:rPr>
          <w:rFonts w:ascii="Calibri" w:hAnsi="Calibri" w:cs="Calibri"/>
          <w:color w:val="000000"/>
          <w:bdr w:val="none" w:sz="0" w:space="0" w:color="auto" w:frame="1"/>
          <w:lang w:val="en"/>
        </w:rPr>
      </w:pPr>
    </w:p>
    <w:p w14:paraId="0947BEBF" w14:textId="095F0F93" w:rsidR="002F530D" w:rsidRDefault="002F530D" w:rsidP="002F530D">
      <w:pPr>
        <w:pStyle w:val="xmsonormal"/>
        <w:shd w:val="clear" w:color="auto" w:fill="FFFFFF"/>
        <w:spacing w:before="0" w:beforeAutospacing="0" w:after="0" w:afterAutospacing="0"/>
        <w:rPr>
          <w:rFonts w:ascii="Arial" w:hAnsi="Arial" w:cs="Arial"/>
          <w:color w:val="242424"/>
          <w:sz w:val="22"/>
          <w:szCs w:val="22"/>
        </w:rPr>
      </w:pPr>
      <w:r>
        <w:rPr>
          <w:rFonts w:ascii="Calibri" w:hAnsi="Calibri" w:cs="Calibri"/>
          <w:color w:val="000000"/>
          <w:bdr w:val="none" w:sz="0" w:space="0" w:color="auto" w:frame="1"/>
          <w:lang w:val="en"/>
        </w:rPr>
        <w:t>Mike Walker</w:t>
      </w:r>
    </w:p>
    <w:p w14:paraId="73D63063" w14:textId="66785A65" w:rsidR="002F530D" w:rsidRDefault="002F530D" w:rsidP="002F530D">
      <w:pPr>
        <w:pStyle w:val="xmsonormal"/>
        <w:shd w:val="clear" w:color="auto" w:fill="FFFFFF"/>
        <w:spacing w:before="0" w:beforeAutospacing="0" w:after="0" w:afterAutospacing="0"/>
        <w:rPr>
          <w:rFonts w:ascii="Arial" w:hAnsi="Arial" w:cs="Arial"/>
          <w:color w:val="242424"/>
          <w:sz w:val="22"/>
          <w:szCs w:val="22"/>
        </w:rPr>
      </w:pPr>
      <w:r>
        <w:rPr>
          <w:rFonts w:ascii="Calibri" w:hAnsi="Calibri" w:cs="Calibri"/>
          <w:color w:val="000000"/>
          <w:bdr w:val="none" w:sz="0" w:space="0" w:color="auto" w:frame="1"/>
          <w:lang w:val="en"/>
        </w:rPr>
        <w:t>UUP System Administration Chapter President</w:t>
      </w:r>
    </w:p>
    <w:p w14:paraId="7B0B4411" w14:textId="77777777" w:rsidR="002F530D" w:rsidRDefault="002F530D" w:rsidP="002F530D">
      <w:pPr>
        <w:pStyle w:val="xmsonormal"/>
        <w:shd w:val="clear" w:color="auto" w:fill="FFFFFF"/>
        <w:spacing w:before="0" w:beforeAutospacing="0" w:after="0" w:afterAutospacing="0" w:line="253" w:lineRule="atLeast"/>
        <w:rPr>
          <w:rFonts w:ascii="Arial" w:hAnsi="Arial" w:cs="Arial"/>
          <w:color w:val="242424"/>
          <w:sz w:val="22"/>
          <w:szCs w:val="22"/>
        </w:rPr>
      </w:pPr>
      <w:r>
        <w:rPr>
          <w:rFonts w:ascii="Calibri" w:hAnsi="Calibri" w:cs="Calibri"/>
          <w:color w:val="242424"/>
          <w:sz w:val="22"/>
          <w:szCs w:val="22"/>
          <w:bdr w:val="none" w:sz="0" w:space="0" w:color="auto" w:frame="1"/>
        </w:rPr>
        <w:t> </w:t>
      </w:r>
    </w:p>
    <w:p w14:paraId="57827A0A" w14:textId="77777777" w:rsidR="00C36F5C" w:rsidRDefault="00C36F5C"/>
    <w:sectPr w:rsidR="00C36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22B4B"/>
    <w:multiLevelType w:val="multilevel"/>
    <w:tmpl w:val="13D8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26A7A"/>
    <w:multiLevelType w:val="multilevel"/>
    <w:tmpl w:val="1BD6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0909663">
    <w:abstractNumId w:val="0"/>
  </w:num>
  <w:num w:numId="2" w16cid:durableId="2006399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0D"/>
    <w:rsid w:val="002F530D"/>
    <w:rsid w:val="00C3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6EE1"/>
  <w15:chartTrackingRefBased/>
  <w15:docId w15:val="{240E0089-E9FA-4656-8189-07DE7299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53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F53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5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assembly.gov/leg/?default_fld=&amp;leg_video=&amp;bn=A06536&amp;term=2023&amp;Summary=Y&amp;Memo=Y&amp;Text=Y" TargetMode="External"/><Relationship Id="rId3" Type="http://schemas.openxmlformats.org/officeDocument/2006/relationships/settings" Target="settings.xml"/><Relationship Id="rId7" Type="http://schemas.openxmlformats.org/officeDocument/2006/relationships/hyperlink" Target="https://www.nysenate.gov/legislation/bills/2023/S70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assembly.gov/leg/?default_fld=&amp;leg_video=&amp;bn=A06494&amp;term=&amp;Summary=Y&amp;Text=Y" TargetMode="External"/><Relationship Id="rId11" Type="http://schemas.openxmlformats.org/officeDocument/2006/relationships/fontTable" Target="fontTable.xml"/><Relationship Id="rId5" Type="http://schemas.openxmlformats.org/officeDocument/2006/relationships/hyperlink" Target="https://www.nysenate.gov/legislation/bills/2023/S6431" TargetMode="External"/><Relationship Id="rId10" Type="http://schemas.openxmlformats.org/officeDocument/2006/relationships/hyperlink" Target="mailto:scfassle@esf.edu" TargetMode="External"/><Relationship Id="rId4" Type="http://schemas.openxmlformats.org/officeDocument/2006/relationships/webSettings" Target="webSettings.xml"/><Relationship Id="rId9" Type="http://schemas.openxmlformats.org/officeDocument/2006/relationships/hyperlink" Target="https://actionnetwork.org/letters/a-green-suny-for-a-greener-new-y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Mike</dc:creator>
  <cp:keywords/>
  <dc:description/>
  <cp:lastModifiedBy>Walker, Mike</cp:lastModifiedBy>
  <cp:revision>1</cp:revision>
  <dcterms:created xsi:type="dcterms:W3CDTF">2024-02-13T17:19:00Z</dcterms:created>
  <dcterms:modified xsi:type="dcterms:W3CDTF">2024-02-13T17:20:00Z</dcterms:modified>
</cp:coreProperties>
</file>