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B483" w14:textId="652C498C" w:rsidR="00C10E7C" w:rsidRPr="004E7D08" w:rsidRDefault="00C10E7C" w:rsidP="004E7D08">
      <w:pPr>
        <w:spacing w:after="0" w:line="240" w:lineRule="auto"/>
        <w:jc w:val="center"/>
        <w:rPr>
          <w:rFonts w:ascii="Times New Roman" w:hAnsi="Times New Roman" w:cs="Times New Roman"/>
          <w:b/>
          <w:bCs/>
          <w:sz w:val="24"/>
          <w:szCs w:val="24"/>
        </w:rPr>
      </w:pPr>
      <w:r w:rsidRPr="004E7D08">
        <w:rPr>
          <w:rFonts w:ascii="Times New Roman" w:hAnsi="Times New Roman" w:cs="Times New Roman"/>
          <w:b/>
          <w:bCs/>
          <w:sz w:val="24"/>
          <w:szCs w:val="24"/>
        </w:rPr>
        <w:t>United University Professions</w:t>
      </w:r>
    </w:p>
    <w:p w14:paraId="16D5BFB5" w14:textId="006375F5" w:rsidR="00C10E7C" w:rsidRPr="004E7D08" w:rsidRDefault="00C10E7C" w:rsidP="004E7D08">
      <w:pPr>
        <w:spacing w:after="0" w:line="240" w:lineRule="auto"/>
        <w:jc w:val="center"/>
        <w:rPr>
          <w:rFonts w:ascii="Times New Roman" w:hAnsi="Times New Roman" w:cs="Times New Roman"/>
          <w:b/>
          <w:bCs/>
          <w:sz w:val="24"/>
          <w:szCs w:val="24"/>
        </w:rPr>
      </w:pPr>
      <w:r w:rsidRPr="002B707E">
        <w:rPr>
          <w:rFonts w:ascii="Times New Roman" w:hAnsi="Times New Roman" w:cs="Times New Roman"/>
          <w:b/>
          <w:bCs/>
          <w:sz w:val="24"/>
          <w:szCs w:val="24"/>
        </w:rPr>
        <w:t>Labor Management Agenda</w:t>
      </w:r>
    </w:p>
    <w:p w14:paraId="00DEBACD" w14:textId="7CCDDCB8" w:rsidR="00C10E7C" w:rsidRPr="004E7D08" w:rsidRDefault="00C10E7C" w:rsidP="004E7D08">
      <w:pPr>
        <w:spacing w:after="0" w:line="240" w:lineRule="auto"/>
        <w:jc w:val="center"/>
        <w:rPr>
          <w:rFonts w:ascii="Times New Roman" w:hAnsi="Times New Roman" w:cs="Times New Roman"/>
          <w:b/>
          <w:bCs/>
          <w:sz w:val="24"/>
          <w:szCs w:val="24"/>
        </w:rPr>
      </w:pPr>
      <w:r w:rsidRPr="004E7D08">
        <w:rPr>
          <w:rFonts w:ascii="Times New Roman" w:hAnsi="Times New Roman" w:cs="Times New Roman"/>
          <w:b/>
          <w:bCs/>
          <w:sz w:val="24"/>
          <w:szCs w:val="24"/>
        </w:rPr>
        <w:t xml:space="preserve">Monday, </w:t>
      </w:r>
      <w:r w:rsidR="0070324E">
        <w:rPr>
          <w:rFonts w:ascii="Times New Roman" w:hAnsi="Times New Roman" w:cs="Times New Roman"/>
          <w:b/>
          <w:bCs/>
          <w:sz w:val="24"/>
          <w:szCs w:val="24"/>
        </w:rPr>
        <w:t>April 7</w:t>
      </w:r>
      <w:r w:rsidRPr="004E7D08">
        <w:rPr>
          <w:rFonts w:ascii="Times New Roman" w:hAnsi="Times New Roman" w:cs="Times New Roman"/>
          <w:b/>
          <w:bCs/>
          <w:sz w:val="24"/>
          <w:szCs w:val="24"/>
        </w:rPr>
        <w:t>, 202</w:t>
      </w:r>
      <w:r w:rsidR="008758BD">
        <w:rPr>
          <w:rFonts w:ascii="Times New Roman" w:hAnsi="Times New Roman" w:cs="Times New Roman"/>
          <w:b/>
          <w:bCs/>
          <w:sz w:val="24"/>
          <w:szCs w:val="24"/>
        </w:rPr>
        <w:t>5</w:t>
      </w:r>
    </w:p>
    <w:p w14:paraId="19E683D0" w14:textId="3B988CF5" w:rsidR="00C10E7C" w:rsidRPr="004E7D08" w:rsidRDefault="00C10E7C" w:rsidP="004E7D08">
      <w:pPr>
        <w:spacing w:after="0" w:line="240" w:lineRule="auto"/>
        <w:jc w:val="center"/>
        <w:rPr>
          <w:rFonts w:ascii="Times New Roman" w:hAnsi="Times New Roman" w:cs="Times New Roman"/>
          <w:sz w:val="24"/>
          <w:szCs w:val="24"/>
        </w:rPr>
      </w:pPr>
      <w:r w:rsidRPr="004E7D08">
        <w:rPr>
          <w:rFonts w:ascii="Times New Roman" w:hAnsi="Times New Roman" w:cs="Times New Roman"/>
          <w:sz w:val="24"/>
          <w:szCs w:val="24"/>
        </w:rPr>
        <w:t>Miller 405</w:t>
      </w:r>
    </w:p>
    <w:p w14:paraId="4557DA18" w14:textId="47F2F877" w:rsidR="004E7D08" w:rsidRPr="004E7D08" w:rsidRDefault="004E7D08" w:rsidP="004E7D08">
      <w:pPr>
        <w:spacing w:after="0" w:line="240" w:lineRule="auto"/>
        <w:jc w:val="center"/>
        <w:rPr>
          <w:rFonts w:ascii="Times New Roman" w:hAnsi="Times New Roman" w:cs="Times New Roman"/>
          <w:sz w:val="24"/>
          <w:szCs w:val="24"/>
        </w:rPr>
      </w:pPr>
      <w:r w:rsidRPr="004E7D08">
        <w:rPr>
          <w:rFonts w:ascii="Times New Roman" w:hAnsi="Times New Roman" w:cs="Times New Roman"/>
          <w:sz w:val="24"/>
          <w:szCs w:val="24"/>
        </w:rPr>
        <w:t>3:00-4:00pm</w:t>
      </w:r>
    </w:p>
    <w:p w14:paraId="2638589E" w14:textId="77777777" w:rsidR="00506BA5" w:rsidRDefault="00506BA5" w:rsidP="004E7D08">
      <w:pPr>
        <w:spacing w:after="0" w:line="240" w:lineRule="auto"/>
        <w:rPr>
          <w:rFonts w:ascii="Times New Roman" w:hAnsi="Times New Roman" w:cs="Times New Roman"/>
          <w:b/>
          <w:bCs/>
          <w:sz w:val="24"/>
          <w:szCs w:val="24"/>
        </w:rPr>
      </w:pPr>
    </w:p>
    <w:p w14:paraId="281D7239" w14:textId="2B5BD279" w:rsidR="004414DA" w:rsidRDefault="004414DA" w:rsidP="004E7D08">
      <w:pPr>
        <w:spacing w:after="0" w:line="240" w:lineRule="auto"/>
        <w:rPr>
          <w:rFonts w:ascii="Times New Roman" w:hAnsi="Times New Roman" w:cs="Times New Roman"/>
          <w:b/>
          <w:bCs/>
          <w:sz w:val="24"/>
          <w:szCs w:val="24"/>
        </w:rPr>
      </w:pPr>
      <w:r w:rsidRPr="004E7D08">
        <w:rPr>
          <w:rFonts w:ascii="Times New Roman" w:hAnsi="Times New Roman" w:cs="Times New Roman"/>
          <w:b/>
          <w:bCs/>
          <w:sz w:val="24"/>
          <w:szCs w:val="24"/>
        </w:rPr>
        <w:t>Old Business:</w:t>
      </w:r>
    </w:p>
    <w:p w14:paraId="187B341D" w14:textId="77777777" w:rsidR="005004B8" w:rsidRPr="004E7D08" w:rsidRDefault="005004B8" w:rsidP="004E7D08">
      <w:pPr>
        <w:spacing w:after="0" w:line="240" w:lineRule="auto"/>
        <w:rPr>
          <w:rFonts w:ascii="Times New Roman" w:hAnsi="Times New Roman" w:cs="Times New Roman"/>
          <w:sz w:val="24"/>
          <w:szCs w:val="24"/>
        </w:rPr>
      </w:pPr>
    </w:p>
    <w:p w14:paraId="58B28D98" w14:textId="1E3EAED5" w:rsidR="006B25E2" w:rsidRPr="0070324E" w:rsidRDefault="00C36EF8" w:rsidP="0070324E">
      <w:pPr>
        <w:pStyle w:val="ListParagraph"/>
        <w:numPr>
          <w:ilvl w:val="0"/>
          <w:numId w:val="14"/>
        </w:numPr>
        <w:spacing w:after="0" w:line="240" w:lineRule="auto"/>
        <w:rPr>
          <w:rFonts w:ascii="Times New Roman" w:hAnsi="Times New Roman" w:cs="Times New Roman"/>
          <w:sz w:val="24"/>
          <w:szCs w:val="24"/>
        </w:rPr>
      </w:pPr>
      <w:r w:rsidRPr="0070324E">
        <w:rPr>
          <w:rFonts w:ascii="Times New Roman" w:eastAsia="Times New Roman" w:hAnsi="Times New Roman" w:cs="Times New Roman"/>
          <w:kern w:val="0"/>
          <w:sz w:val="24"/>
          <w:szCs w:val="24"/>
          <w14:ligatures w14:val="none"/>
        </w:rPr>
        <w:t>The Cortland Plan:</w:t>
      </w:r>
      <w:r w:rsidR="0070324E" w:rsidRPr="0070324E">
        <w:rPr>
          <w:rFonts w:ascii="Times New Roman" w:eastAsia="Times New Roman" w:hAnsi="Times New Roman" w:cs="Times New Roman"/>
          <w:kern w:val="0"/>
          <w:sz w:val="24"/>
          <w:szCs w:val="24"/>
          <w14:ligatures w14:val="none"/>
        </w:rPr>
        <w:t xml:space="preserve"> UUP Requests Information on the Following</w:t>
      </w:r>
      <w:r w:rsidR="00A654E4">
        <w:rPr>
          <w:rFonts w:ascii="Times New Roman" w:eastAsia="Times New Roman" w:hAnsi="Times New Roman" w:cs="Times New Roman"/>
          <w:kern w:val="0"/>
          <w:sz w:val="24"/>
          <w:szCs w:val="24"/>
          <w14:ligatures w14:val="none"/>
        </w:rPr>
        <w:t>, for the last Five Years</w:t>
      </w:r>
      <w:r w:rsidR="0070324E" w:rsidRPr="0070324E">
        <w:rPr>
          <w:rFonts w:ascii="Times New Roman" w:eastAsia="Times New Roman" w:hAnsi="Times New Roman" w:cs="Times New Roman"/>
          <w:kern w:val="0"/>
          <w:sz w:val="24"/>
          <w:szCs w:val="24"/>
          <w14:ligatures w14:val="none"/>
        </w:rPr>
        <w:t>:</w:t>
      </w:r>
    </w:p>
    <w:p w14:paraId="45ECB29D" w14:textId="77777777" w:rsidR="0070324E" w:rsidRPr="0070324E" w:rsidRDefault="0070324E" w:rsidP="0070324E">
      <w:pPr>
        <w:pStyle w:val="ListParagraph"/>
        <w:spacing w:after="0" w:line="240" w:lineRule="auto"/>
        <w:rPr>
          <w:rFonts w:ascii="Times New Roman" w:hAnsi="Times New Roman" w:cs="Times New Roman"/>
          <w:sz w:val="24"/>
          <w:szCs w:val="24"/>
        </w:rPr>
      </w:pPr>
    </w:p>
    <w:p w14:paraId="48A166CF" w14:textId="1EB92483" w:rsidR="00A654E4" w:rsidRDefault="00A654E4" w:rsidP="0070324E">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For Professionals:</w:t>
      </w:r>
    </w:p>
    <w:p w14:paraId="3DBBC0D0" w14:textId="5C1910AB" w:rsidR="0070324E" w:rsidRDefault="0070324E" w:rsidP="00A654E4">
      <w:pPr>
        <w:pStyle w:val="ListParagraph"/>
        <w:numPr>
          <w:ilvl w:val="2"/>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How many searches for professional faculty (non-teaching) have occurred?</w:t>
      </w:r>
    </w:p>
    <w:p w14:paraId="00F68F6E" w14:textId="77777777" w:rsidR="0070324E" w:rsidRPr="0070324E" w:rsidRDefault="0070324E" w:rsidP="0070324E">
      <w:pPr>
        <w:pStyle w:val="ListParagraph"/>
        <w:spacing w:after="0" w:line="240" w:lineRule="auto"/>
        <w:ind w:left="1440"/>
        <w:rPr>
          <w:rFonts w:ascii="Times New Roman" w:hAnsi="Times New Roman" w:cs="Times New Roman"/>
          <w:sz w:val="24"/>
          <w:szCs w:val="24"/>
        </w:rPr>
      </w:pPr>
    </w:p>
    <w:p w14:paraId="5259242A" w14:textId="2BB917E6" w:rsidR="0070324E" w:rsidRPr="0070324E" w:rsidRDefault="0070324E" w:rsidP="00A654E4">
      <w:pPr>
        <w:pStyle w:val="ListParagraph"/>
        <w:numPr>
          <w:ilvl w:val="2"/>
          <w:numId w:val="14"/>
        </w:numPr>
        <w:spacing w:after="0" w:line="240" w:lineRule="auto"/>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How many internal</w:t>
      </w:r>
      <w:r w:rsidR="00092197">
        <w:rPr>
          <w:rFonts w:ascii="Times New Roman" w:eastAsia="Times New Roman" w:hAnsi="Times New Roman" w:cs="Times New Roman"/>
          <w:kern w:val="0"/>
          <w:sz w:val="24"/>
          <w:szCs w:val="24"/>
          <w14:ligatures w14:val="none"/>
        </w:rPr>
        <w:t xml:space="preserve"> and external</w:t>
      </w:r>
      <w:r>
        <w:rPr>
          <w:rFonts w:ascii="Times New Roman" w:eastAsia="Times New Roman" w:hAnsi="Times New Roman" w:cs="Times New Roman"/>
          <w:kern w:val="0"/>
          <w:sz w:val="24"/>
          <w:szCs w:val="24"/>
          <w14:ligatures w14:val="none"/>
        </w:rPr>
        <w:t xml:space="preserve"> applicants have applied for UUP positions?</w:t>
      </w:r>
    </w:p>
    <w:p w14:paraId="52BBBB7A" w14:textId="77777777" w:rsidR="0070324E" w:rsidRPr="0070324E" w:rsidRDefault="0070324E" w:rsidP="0070324E">
      <w:pPr>
        <w:pStyle w:val="ListParagraph"/>
        <w:spacing w:after="0" w:line="240" w:lineRule="auto"/>
        <w:ind w:left="1440"/>
        <w:rPr>
          <w:rFonts w:ascii="Times New Roman" w:hAnsi="Times New Roman" w:cs="Times New Roman"/>
          <w:sz w:val="24"/>
          <w:szCs w:val="24"/>
        </w:rPr>
      </w:pPr>
    </w:p>
    <w:p w14:paraId="302CC23A" w14:textId="4E0835B5" w:rsidR="0070324E" w:rsidRDefault="0070324E" w:rsidP="0070324E">
      <w:pPr>
        <w:pStyle w:val="ListParagraph"/>
        <w:numPr>
          <w:ilvl w:val="2"/>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Of those internal</w:t>
      </w:r>
      <w:r w:rsidR="00092197">
        <w:rPr>
          <w:rFonts w:ascii="Times New Roman" w:hAnsi="Times New Roman" w:cs="Times New Roman"/>
          <w:sz w:val="24"/>
          <w:szCs w:val="24"/>
        </w:rPr>
        <w:t xml:space="preserve"> and external</w:t>
      </w:r>
      <w:r>
        <w:rPr>
          <w:rFonts w:ascii="Times New Roman" w:hAnsi="Times New Roman" w:cs="Times New Roman"/>
          <w:sz w:val="24"/>
          <w:szCs w:val="24"/>
        </w:rPr>
        <w:t xml:space="preserve"> applicants, how many were determined to be ineligible?</w:t>
      </w:r>
    </w:p>
    <w:p w14:paraId="17047857" w14:textId="77777777" w:rsidR="0070324E" w:rsidRDefault="0070324E" w:rsidP="0070324E">
      <w:pPr>
        <w:pStyle w:val="ListParagraph"/>
        <w:spacing w:after="0" w:line="240" w:lineRule="auto"/>
        <w:rPr>
          <w:rFonts w:ascii="Times New Roman" w:hAnsi="Times New Roman" w:cs="Times New Roman"/>
          <w:sz w:val="24"/>
          <w:szCs w:val="24"/>
        </w:rPr>
      </w:pPr>
    </w:p>
    <w:p w14:paraId="36BB5C78" w14:textId="663CF9E8" w:rsidR="0070324E" w:rsidRDefault="0070324E" w:rsidP="0070324E">
      <w:pPr>
        <w:pStyle w:val="ListParagraph"/>
        <w:numPr>
          <w:ilvl w:val="2"/>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 those internal </w:t>
      </w:r>
      <w:r w:rsidR="00092197">
        <w:rPr>
          <w:rFonts w:ascii="Times New Roman" w:hAnsi="Times New Roman" w:cs="Times New Roman"/>
          <w:sz w:val="24"/>
          <w:szCs w:val="24"/>
        </w:rPr>
        <w:t xml:space="preserve">and external </w:t>
      </w:r>
      <w:r>
        <w:rPr>
          <w:rFonts w:ascii="Times New Roman" w:hAnsi="Times New Roman" w:cs="Times New Roman"/>
          <w:sz w:val="24"/>
          <w:szCs w:val="24"/>
        </w:rPr>
        <w:t>applicants, how many were given phone interviews?</w:t>
      </w:r>
    </w:p>
    <w:p w14:paraId="2CA8D745" w14:textId="77777777" w:rsidR="0070324E" w:rsidRDefault="0070324E" w:rsidP="0070324E">
      <w:pPr>
        <w:pStyle w:val="ListParagraph"/>
        <w:spacing w:after="0" w:line="240" w:lineRule="auto"/>
        <w:rPr>
          <w:rFonts w:ascii="Times New Roman" w:hAnsi="Times New Roman" w:cs="Times New Roman"/>
          <w:sz w:val="24"/>
          <w:szCs w:val="24"/>
        </w:rPr>
      </w:pPr>
    </w:p>
    <w:p w14:paraId="0757AE3A" w14:textId="76AACCE4" w:rsidR="0070324E" w:rsidRPr="0070324E" w:rsidRDefault="0070324E" w:rsidP="0070324E">
      <w:pPr>
        <w:pStyle w:val="ListParagraph"/>
        <w:numPr>
          <w:ilvl w:val="2"/>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 those internal </w:t>
      </w:r>
      <w:r w:rsidR="00092197">
        <w:rPr>
          <w:rFonts w:ascii="Times New Roman" w:hAnsi="Times New Roman" w:cs="Times New Roman"/>
          <w:sz w:val="24"/>
          <w:szCs w:val="24"/>
        </w:rPr>
        <w:t xml:space="preserve">and external </w:t>
      </w:r>
      <w:r>
        <w:rPr>
          <w:rFonts w:ascii="Times New Roman" w:hAnsi="Times New Roman" w:cs="Times New Roman"/>
          <w:sz w:val="24"/>
          <w:szCs w:val="24"/>
        </w:rPr>
        <w:t>applicants, how many were invited to interview on campus?</w:t>
      </w:r>
    </w:p>
    <w:p w14:paraId="7F05CEA1" w14:textId="77777777" w:rsidR="0070324E" w:rsidRPr="0070324E" w:rsidRDefault="0070324E" w:rsidP="0070324E">
      <w:pPr>
        <w:pStyle w:val="ListParagraph"/>
        <w:spacing w:after="0" w:line="240" w:lineRule="auto"/>
        <w:rPr>
          <w:rFonts w:ascii="Times New Roman" w:hAnsi="Times New Roman" w:cs="Times New Roman"/>
          <w:sz w:val="24"/>
          <w:szCs w:val="24"/>
        </w:rPr>
      </w:pPr>
    </w:p>
    <w:p w14:paraId="7109C65C" w14:textId="46E7CC19" w:rsidR="0070324E" w:rsidRPr="0070324E" w:rsidRDefault="0070324E" w:rsidP="0070324E">
      <w:pPr>
        <w:pStyle w:val="ListParagraph"/>
        <w:numPr>
          <w:ilvl w:val="2"/>
          <w:numId w:val="14"/>
        </w:numPr>
        <w:spacing w:after="0" w:line="240" w:lineRule="auto"/>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Of those internal </w:t>
      </w:r>
      <w:r w:rsidR="00092197">
        <w:rPr>
          <w:rFonts w:ascii="Times New Roman" w:eastAsia="Times New Roman" w:hAnsi="Times New Roman" w:cs="Times New Roman"/>
          <w:kern w:val="0"/>
          <w:sz w:val="24"/>
          <w:szCs w:val="24"/>
          <w14:ligatures w14:val="none"/>
        </w:rPr>
        <w:t xml:space="preserve">and external </w:t>
      </w:r>
      <w:r>
        <w:rPr>
          <w:rFonts w:ascii="Times New Roman" w:eastAsia="Times New Roman" w:hAnsi="Times New Roman" w:cs="Times New Roman"/>
          <w:kern w:val="0"/>
          <w:sz w:val="24"/>
          <w:szCs w:val="24"/>
          <w14:ligatures w14:val="none"/>
        </w:rPr>
        <w:t>applicants, how many were hired?</w:t>
      </w:r>
    </w:p>
    <w:p w14:paraId="30733CC6" w14:textId="77777777" w:rsidR="0070324E" w:rsidRDefault="0070324E" w:rsidP="0070324E">
      <w:pPr>
        <w:pStyle w:val="ListParagraph"/>
        <w:spacing w:after="0" w:line="240" w:lineRule="auto"/>
        <w:rPr>
          <w:rFonts w:ascii="Times New Roman" w:hAnsi="Times New Roman" w:cs="Times New Roman"/>
          <w:sz w:val="24"/>
          <w:szCs w:val="24"/>
        </w:rPr>
      </w:pPr>
    </w:p>
    <w:p w14:paraId="53844411" w14:textId="7BDE5D02" w:rsidR="0070324E" w:rsidRDefault="0070324E" w:rsidP="0070324E">
      <w:pPr>
        <w:pStyle w:val="ListParagraph"/>
        <w:numPr>
          <w:ilvl w:val="2"/>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Were any internal </w:t>
      </w:r>
      <w:r w:rsidR="00092197">
        <w:rPr>
          <w:rFonts w:ascii="Times New Roman" w:hAnsi="Times New Roman" w:cs="Times New Roman"/>
          <w:sz w:val="24"/>
          <w:szCs w:val="24"/>
        </w:rPr>
        <w:t xml:space="preserve">and external </w:t>
      </w:r>
      <w:r>
        <w:rPr>
          <w:rFonts w:ascii="Times New Roman" w:hAnsi="Times New Roman" w:cs="Times New Roman"/>
          <w:sz w:val="24"/>
          <w:szCs w:val="24"/>
        </w:rPr>
        <w:t>applicants rejected due to failure to follow the timeline for applying?</w:t>
      </w:r>
    </w:p>
    <w:p w14:paraId="1E4AB33F" w14:textId="77777777" w:rsidR="00092197" w:rsidRPr="00092197" w:rsidRDefault="00092197" w:rsidP="00092197">
      <w:pPr>
        <w:pStyle w:val="ListParagraph"/>
        <w:rPr>
          <w:rFonts w:ascii="Times New Roman" w:hAnsi="Times New Roman" w:cs="Times New Roman"/>
          <w:sz w:val="24"/>
          <w:szCs w:val="24"/>
        </w:rPr>
      </w:pPr>
    </w:p>
    <w:p w14:paraId="0397A71E" w14:textId="0B3E2228" w:rsidR="00092197" w:rsidRPr="00092197" w:rsidRDefault="00092197" w:rsidP="00092197">
      <w:pPr>
        <w:pStyle w:val="ListParagraph"/>
        <w:numPr>
          <w:ilvl w:val="1"/>
          <w:numId w:val="14"/>
        </w:numPr>
        <w:spacing w:after="0" w:line="240" w:lineRule="auto"/>
        <w:rPr>
          <w:rFonts w:ascii="Times New Roman" w:hAnsi="Times New Roman" w:cs="Times New Roman"/>
          <w:sz w:val="24"/>
          <w:szCs w:val="24"/>
        </w:rPr>
      </w:pPr>
      <w:r w:rsidRPr="00092197">
        <w:rPr>
          <w:rFonts w:ascii="Times New Roman" w:eastAsia="Times New Roman" w:hAnsi="Times New Roman" w:cs="Times New Roman"/>
          <w:kern w:val="0"/>
          <w:sz w:val="24"/>
          <w:szCs w:val="24"/>
          <w14:ligatures w14:val="none"/>
        </w:rPr>
        <w:t xml:space="preserve">How many </w:t>
      </w:r>
      <w:r>
        <w:rPr>
          <w:rFonts w:ascii="Times New Roman" w:eastAsia="Times New Roman" w:hAnsi="Times New Roman" w:cs="Times New Roman"/>
          <w:kern w:val="0"/>
          <w:sz w:val="24"/>
          <w:szCs w:val="24"/>
          <w14:ligatures w14:val="none"/>
        </w:rPr>
        <w:t>UUP employees</w:t>
      </w:r>
      <w:r w:rsidRPr="00092197">
        <w:rPr>
          <w:rFonts w:ascii="Times New Roman" w:eastAsia="Times New Roman" w:hAnsi="Times New Roman" w:cs="Times New Roman"/>
          <w:kern w:val="0"/>
          <w:sz w:val="24"/>
          <w:szCs w:val="24"/>
          <w14:ligatures w14:val="none"/>
        </w:rPr>
        <w:t xml:space="preserve"> have applied for other (MC, for example) positions</w:t>
      </w:r>
      <w:r>
        <w:rPr>
          <w:rFonts w:ascii="Times New Roman" w:eastAsia="Times New Roman" w:hAnsi="Times New Roman" w:cs="Times New Roman"/>
          <w:kern w:val="0"/>
          <w:sz w:val="24"/>
          <w:szCs w:val="24"/>
          <w14:ligatures w14:val="none"/>
        </w:rPr>
        <w:t xml:space="preserve"> at the college</w:t>
      </w:r>
      <w:r w:rsidRPr="00092197">
        <w:rPr>
          <w:rFonts w:ascii="Times New Roman" w:eastAsia="Times New Roman" w:hAnsi="Times New Roman" w:cs="Times New Roman"/>
          <w:kern w:val="0"/>
          <w:sz w:val="24"/>
          <w:szCs w:val="24"/>
          <w14:ligatures w14:val="none"/>
        </w:rPr>
        <w:t>?</w:t>
      </w:r>
    </w:p>
    <w:p w14:paraId="53C74263" w14:textId="77777777" w:rsidR="00092197" w:rsidRDefault="00092197" w:rsidP="00092197">
      <w:pPr>
        <w:pStyle w:val="ListParagraph"/>
        <w:spacing w:after="0" w:line="240" w:lineRule="auto"/>
        <w:ind w:left="1440"/>
        <w:rPr>
          <w:rFonts w:ascii="Times New Roman" w:hAnsi="Times New Roman" w:cs="Times New Roman"/>
          <w:sz w:val="24"/>
          <w:szCs w:val="24"/>
        </w:rPr>
      </w:pPr>
    </w:p>
    <w:p w14:paraId="2DE4E1D3" w14:textId="197EA0FC" w:rsidR="00A654E4" w:rsidRDefault="0070324E" w:rsidP="0070324E">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Searches for Academi</w:t>
      </w:r>
      <w:r w:rsidR="00092197">
        <w:rPr>
          <w:rFonts w:ascii="Times New Roman" w:hAnsi="Times New Roman" w:cs="Times New Roman"/>
          <w:sz w:val="24"/>
          <w:szCs w:val="24"/>
        </w:rPr>
        <w:t xml:space="preserve">c </w:t>
      </w:r>
      <w:r>
        <w:rPr>
          <w:rFonts w:ascii="Times New Roman" w:hAnsi="Times New Roman" w:cs="Times New Roman"/>
          <w:sz w:val="24"/>
          <w:szCs w:val="24"/>
        </w:rPr>
        <w:t>faculty</w:t>
      </w:r>
      <w:r w:rsidR="00A654E4">
        <w:rPr>
          <w:rFonts w:ascii="Times New Roman" w:hAnsi="Times New Roman" w:cs="Times New Roman"/>
          <w:sz w:val="24"/>
          <w:szCs w:val="24"/>
        </w:rPr>
        <w:t xml:space="preserve"> for the last Five Years</w:t>
      </w:r>
      <w:r>
        <w:rPr>
          <w:rFonts w:ascii="Times New Roman" w:hAnsi="Times New Roman" w:cs="Times New Roman"/>
          <w:sz w:val="24"/>
          <w:szCs w:val="24"/>
        </w:rPr>
        <w:t xml:space="preserve">: </w:t>
      </w:r>
    </w:p>
    <w:p w14:paraId="7484847B" w14:textId="77777777" w:rsidR="00A654E4" w:rsidRDefault="00A654E4" w:rsidP="00A654E4">
      <w:pPr>
        <w:pStyle w:val="ListParagraph"/>
        <w:spacing w:after="0" w:line="240" w:lineRule="auto"/>
        <w:ind w:left="1440"/>
        <w:rPr>
          <w:rFonts w:ascii="Times New Roman" w:hAnsi="Times New Roman" w:cs="Times New Roman"/>
          <w:sz w:val="24"/>
          <w:szCs w:val="24"/>
        </w:rPr>
      </w:pPr>
    </w:p>
    <w:p w14:paraId="10C86845" w14:textId="4A645703" w:rsidR="00A654E4" w:rsidRDefault="00A654E4" w:rsidP="00A654E4">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How many searches have been undertaken?</w:t>
      </w:r>
    </w:p>
    <w:p w14:paraId="4C1FE05A" w14:textId="77777777" w:rsidR="00A654E4" w:rsidRDefault="00A654E4" w:rsidP="00A654E4">
      <w:pPr>
        <w:pStyle w:val="ListParagraph"/>
        <w:spacing w:after="0" w:line="240" w:lineRule="auto"/>
        <w:ind w:left="1440"/>
        <w:rPr>
          <w:rFonts w:ascii="Times New Roman" w:hAnsi="Times New Roman" w:cs="Times New Roman"/>
          <w:sz w:val="24"/>
          <w:szCs w:val="24"/>
        </w:rPr>
      </w:pPr>
    </w:p>
    <w:p w14:paraId="0F9AEB47" w14:textId="29E7438C" w:rsidR="00A654E4" w:rsidRPr="0070324E" w:rsidRDefault="00A654E4" w:rsidP="00A654E4">
      <w:pPr>
        <w:pStyle w:val="ListParagraph"/>
        <w:numPr>
          <w:ilvl w:val="2"/>
          <w:numId w:val="14"/>
        </w:numPr>
        <w:spacing w:after="0" w:line="240" w:lineRule="auto"/>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How many internal</w:t>
      </w:r>
      <w:r w:rsidR="00092197">
        <w:rPr>
          <w:rFonts w:ascii="Times New Roman" w:eastAsia="Times New Roman" w:hAnsi="Times New Roman" w:cs="Times New Roman"/>
          <w:kern w:val="0"/>
          <w:sz w:val="24"/>
          <w:szCs w:val="24"/>
          <w14:ligatures w14:val="none"/>
        </w:rPr>
        <w:t xml:space="preserve"> and external</w:t>
      </w:r>
      <w:r>
        <w:rPr>
          <w:rFonts w:ascii="Times New Roman" w:eastAsia="Times New Roman" w:hAnsi="Times New Roman" w:cs="Times New Roman"/>
          <w:kern w:val="0"/>
          <w:sz w:val="24"/>
          <w:szCs w:val="24"/>
          <w14:ligatures w14:val="none"/>
        </w:rPr>
        <w:t xml:space="preserve"> applicants have applied for Academic (teaching) positions?</w:t>
      </w:r>
    </w:p>
    <w:p w14:paraId="4540C3FB" w14:textId="77777777" w:rsidR="00A654E4" w:rsidRPr="0070324E" w:rsidRDefault="00A654E4" w:rsidP="00A654E4">
      <w:pPr>
        <w:pStyle w:val="ListParagraph"/>
        <w:spacing w:after="0" w:line="240" w:lineRule="auto"/>
        <w:ind w:left="1440"/>
        <w:rPr>
          <w:rFonts w:ascii="Times New Roman" w:hAnsi="Times New Roman" w:cs="Times New Roman"/>
          <w:sz w:val="24"/>
          <w:szCs w:val="24"/>
        </w:rPr>
      </w:pPr>
    </w:p>
    <w:p w14:paraId="1143080F" w14:textId="70FAD766" w:rsidR="00A654E4" w:rsidRDefault="00A654E4" w:rsidP="00A654E4">
      <w:pPr>
        <w:pStyle w:val="ListParagraph"/>
        <w:numPr>
          <w:ilvl w:val="2"/>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Of those internal</w:t>
      </w:r>
      <w:r w:rsidR="00092197">
        <w:rPr>
          <w:rFonts w:ascii="Times New Roman" w:hAnsi="Times New Roman" w:cs="Times New Roman"/>
          <w:sz w:val="24"/>
          <w:szCs w:val="24"/>
        </w:rPr>
        <w:t xml:space="preserve"> and external</w:t>
      </w:r>
      <w:r>
        <w:rPr>
          <w:rFonts w:ascii="Times New Roman" w:hAnsi="Times New Roman" w:cs="Times New Roman"/>
          <w:sz w:val="24"/>
          <w:szCs w:val="24"/>
        </w:rPr>
        <w:t xml:space="preserve"> applicants, how many were determined to be ineligible?</w:t>
      </w:r>
    </w:p>
    <w:p w14:paraId="5398D48E" w14:textId="77777777" w:rsidR="00A654E4" w:rsidRDefault="00A654E4" w:rsidP="00A654E4">
      <w:pPr>
        <w:pStyle w:val="ListParagraph"/>
        <w:spacing w:after="0" w:line="240" w:lineRule="auto"/>
        <w:rPr>
          <w:rFonts w:ascii="Times New Roman" w:hAnsi="Times New Roman" w:cs="Times New Roman"/>
          <w:sz w:val="24"/>
          <w:szCs w:val="24"/>
        </w:rPr>
      </w:pPr>
    </w:p>
    <w:p w14:paraId="291F32C4" w14:textId="6674E663" w:rsidR="00A654E4" w:rsidRDefault="00A654E4" w:rsidP="00A654E4">
      <w:pPr>
        <w:pStyle w:val="ListParagraph"/>
        <w:numPr>
          <w:ilvl w:val="2"/>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 those internal </w:t>
      </w:r>
      <w:r w:rsidR="00092197">
        <w:rPr>
          <w:rFonts w:ascii="Times New Roman" w:hAnsi="Times New Roman" w:cs="Times New Roman"/>
          <w:sz w:val="24"/>
          <w:szCs w:val="24"/>
        </w:rPr>
        <w:t xml:space="preserve">and external </w:t>
      </w:r>
      <w:r>
        <w:rPr>
          <w:rFonts w:ascii="Times New Roman" w:hAnsi="Times New Roman" w:cs="Times New Roman"/>
          <w:sz w:val="24"/>
          <w:szCs w:val="24"/>
        </w:rPr>
        <w:t>applicants, how many were given phone interviews?</w:t>
      </w:r>
    </w:p>
    <w:p w14:paraId="2CEB4140" w14:textId="77777777" w:rsidR="00A654E4" w:rsidRDefault="00A654E4" w:rsidP="00A654E4">
      <w:pPr>
        <w:pStyle w:val="ListParagraph"/>
        <w:spacing w:after="0" w:line="240" w:lineRule="auto"/>
        <w:rPr>
          <w:rFonts w:ascii="Times New Roman" w:hAnsi="Times New Roman" w:cs="Times New Roman"/>
          <w:sz w:val="24"/>
          <w:szCs w:val="24"/>
        </w:rPr>
      </w:pPr>
    </w:p>
    <w:p w14:paraId="583308FE" w14:textId="769E8F9E" w:rsidR="00A654E4" w:rsidRPr="0070324E" w:rsidRDefault="00A654E4" w:rsidP="00A654E4">
      <w:pPr>
        <w:pStyle w:val="ListParagraph"/>
        <w:numPr>
          <w:ilvl w:val="2"/>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 those internal </w:t>
      </w:r>
      <w:r w:rsidR="00092197">
        <w:rPr>
          <w:rFonts w:ascii="Times New Roman" w:hAnsi="Times New Roman" w:cs="Times New Roman"/>
          <w:sz w:val="24"/>
          <w:szCs w:val="24"/>
        </w:rPr>
        <w:t xml:space="preserve">and external </w:t>
      </w:r>
      <w:r>
        <w:rPr>
          <w:rFonts w:ascii="Times New Roman" w:hAnsi="Times New Roman" w:cs="Times New Roman"/>
          <w:sz w:val="24"/>
          <w:szCs w:val="24"/>
        </w:rPr>
        <w:t>applicants, how many were invited to interview on campus?</w:t>
      </w:r>
    </w:p>
    <w:p w14:paraId="38ECE2D2" w14:textId="77777777" w:rsidR="00A654E4" w:rsidRPr="0070324E" w:rsidRDefault="00A654E4" w:rsidP="00A654E4">
      <w:pPr>
        <w:pStyle w:val="ListParagraph"/>
        <w:spacing w:after="0" w:line="240" w:lineRule="auto"/>
        <w:rPr>
          <w:rFonts w:ascii="Times New Roman" w:hAnsi="Times New Roman" w:cs="Times New Roman"/>
          <w:sz w:val="24"/>
          <w:szCs w:val="24"/>
        </w:rPr>
      </w:pPr>
    </w:p>
    <w:p w14:paraId="72C6775D" w14:textId="76E2B5B5" w:rsidR="00A654E4" w:rsidRPr="0070324E" w:rsidRDefault="00A654E4" w:rsidP="00A654E4">
      <w:pPr>
        <w:pStyle w:val="ListParagraph"/>
        <w:numPr>
          <w:ilvl w:val="2"/>
          <w:numId w:val="14"/>
        </w:numPr>
        <w:spacing w:after="0" w:line="240" w:lineRule="auto"/>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Of those internal</w:t>
      </w:r>
      <w:r w:rsidR="00092197">
        <w:rPr>
          <w:rFonts w:ascii="Times New Roman" w:eastAsia="Times New Roman" w:hAnsi="Times New Roman" w:cs="Times New Roman"/>
          <w:kern w:val="0"/>
          <w:sz w:val="24"/>
          <w:szCs w:val="24"/>
          <w14:ligatures w14:val="none"/>
        </w:rPr>
        <w:t xml:space="preserve"> and external</w:t>
      </w:r>
      <w:r>
        <w:rPr>
          <w:rFonts w:ascii="Times New Roman" w:eastAsia="Times New Roman" w:hAnsi="Times New Roman" w:cs="Times New Roman"/>
          <w:kern w:val="0"/>
          <w:sz w:val="24"/>
          <w:szCs w:val="24"/>
          <w14:ligatures w14:val="none"/>
        </w:rPr>
        <w:t xml:space="preserve"> applicants, how many were hired?</w:t>
      </w:r>
    </w:p>
    <w:p w14:paraId="42DE2C43" w14:textId="77777777" w:rsidR="00A654E4" w:rsidRDefault="00A654E4" w:rsidP="00A654E4">
      <w:pPr>
        <w:pStyle w:val="ListParagraph"/>
        <w:spacing w:after="0" w:line="240" w:lineRule="auto"/>
        <w:rPr>
          <w:rFonts w:ascii="Times New Roman" w:hAnsi="Times New Roman" w:cs="Times New Roman"/>
          <w:sz w:val="24"/>
          <w:szCs w:val="24"/>
        </w:rPr>
      </w:pPr>
    </w:p>
    <w:p w14:paraId="6054DB62" w14:textId="1FDCEDE0" w:rsidR="00A654E4" w:rsidRDefault="00A654E4" w:rsidP="00A654E4">
      <w:pPr>
        <w:pStyle w:val="ListParagraph"/>
        <w:numPr>
          <w:ilvl w:val="2"/>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Were any internal </w:t>
      </w:r>
      <w:r w:rsidR="00092197">
        <w:rPr>
          <w:rFonts w:ascii="Times New Roman" w:hAnsi="Times New Roman" w:cs="Times New Roman"/>
          <w:sz w:val="24"/>
          <w:szCs w:val="24"/>
        </w:rPr>
        <w:t xml:space="preserve">and external </w:t>
      </w:r>
      <w:r>
        <w:rPr>
          <w:rFonts w:ascii="Times New Roman" w:hAnsi="Times New Roman" w:cs="Times New Roman"/>
          <w:sz w:val="24"/>
          <w:szCs w:val="24"/>
        </w:rPr>
        <w:t>applicants rejected due to failure to follow the timeline for applying?</w:t>
      </w:r>
    </w:p>
    <w:p w14:paraId="71A46DBB" w14:textId="77777777" w:rsidR="00A654E4" w:rsidRPr="00A654E4" w:rsidRDefault="00A654E4" w:rsidP="00A654E4">
      <w:pPr>
        <w:spacing w:after="0" w:line="240" w:lineRule="auto"/>
        <w:rPr>
          <w:rFonts w:ascii="Times New Roman" w:hAnsi="Times New Roman" w:cs="Times New Roman"/>
          <w:sz w:val="24"/>
          <w:szCs w:val="24"/>
        </w:rPr>
      </w:pPr>
    </w:p>
    <w:p w14:paraId="11B72883" w14:textId="598589B5" w:rsidR="00A654E4" w:rsidRPr="00A654E4" w:rsidRDefault="00A654E4" w:rsidP="00A654E4">
      <w:pPr>
        <w:pStyle w:val="ListParagraph"/>
        <w:numPr>
          <w:ilvl w:val="1"/>
          <w:numId w:val="14"/>
        </w:numPr>
        <w:spacing w:after="0" w:line="240" w:lineRule="auto"/>
        <w:rPr>
          <w:rFonts w:ascii="Times New Roman" w:eastAsia="Times New Roman" w:hAnsi="Times New Roman" w:cs="Times New Roman"/>
          <w:kern w:val="0"/>
          <w:sz w:val="24"/>
          <w:szCs w:val="24"/>
          <w14:ligatures w14:val="none"/>
        </w:rPr>
      </w:pPr>
      <w:r w:rsidRPr="00A654E4">
        <w:rPr>
          <w:rFonts w:ascii="Times New Roman" w:eastAsia="Times New Roman" w:hAnsi="Times New Roman" w:cs="Times New Roman"/>
          <w:kern w:val="0"/>
          <w:sz w:val="24"/>
          <w:szCs w:val="24"/>
          <w14:ligatures w14:val="none"/>
        </w:rPr>
        <w:t>How many internal applicants</w:t>
      </w:r>
      <w:r>
        <w:rPr>
          <w:rFonts w:ascii="Times New Roman" w:eastAsia="Times New Roman" w:hAnsi="Times New Roman" w:cs="Times New Roman"/>
          <w:kern w:val="0"/>
          <w:sz w:val="24"/>
          <w:szCs w:val="24"/>
          <w14:ligatures w14:val="none"/>
        </w:rPr>
        <w:t xml:space="preserve"> (Academics)</w:t>
      </w:r>
      <w:r w:rsidRPr="00A654E4">
        <w:rPr>
          <w:rFonts w:ascii="Times New Roman" w:eastAsia="Times New Roman" w:hAnsi="Times New Roman" w:cs="Times New Roman"/>
          <w:kern w:val="0"/>
          <w:sz w:val="24"/>
          <w:szCs w:val="24"/>
          <w14:ligatures w14:val="none"/>
        </w:rPr>
        <w:t xml:space="preserve"> have applied for other (</w:t>
      </w:r>
      <w:r>
        <w:rPr>
          <w:rFonts w:ascii="Times New Roman" w:eastAsia="Times New Roman" w:hAnsi="Times New Roman" w:cs="Times New Roman"/>
          <w:kern w:val="0"/>
          <w:sz w:val="24"/>
          <w:szCs w:val="24"/>
          <w14:ligatures w14:val="none"/>
        </w:rPr>
        <w:t xml:space="preserve">UUP Professional or </w:t>
      </w:r>
      <w:r w:rsidRPr="00A654E4">
        <w:rPr>
          <w:rFonts w:ascii="Times New Roman" w:eastAsia="Times New Roman" w:hAnsi="Times New Roman" w:cs="Times New Roman"/>
          <w:kern w:val="0"/>
          <w:sz w:val="24"/>
          <w:szCs w:val="24"/>
          <w14:ligatures w14:val="none"/>
        </w:rPr>
        <w:t>MC, for example) positions?</w:t>
      </w:r>
    </w:p>
    <w:p w14:paraId="418D02D3" w14:textId="1C6952D1" w:rsidR="00A654E4" w:rsidRDefault="00A654E4" w:rsidP="00A654E4">
      <w:pPr>
        <w:spacing w:after="0" w:line="240" w:lineRule="auto"/>
        <w:rPr>
          <w:rFonts w:ascii="Times New Roman" w:hAnsi="Times New Roman" w:cs="Times New Roman"/>
          <w:sz w:val="24"/>
          <w:szCs w:val="24"/>
        </w:rPr>
      </w:pPr>
    </w:p>
    <w:p w14:paraId="75A08AC9" w14:textId="138F38B9" w:rsidR="00A654E4" w:rsidRDefault="00A654E4" w:rsidP="00A654E4">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Has the university posted their memo regarding what to do if approached and questioned by an individual or group, on campus, purporting to be a law enforcement officer of an external agency, regarding what procedures to follow?</w:t>
      </w:r>
    </w:p>
    <w:p w14:paraId="720C22EA" w14:textId="77777777" w:rsidR="001515A1" w:rsidRDefault="001515A1" w:rsidP="001515A1">
      <w:pPr>
        <w:pStyle w:val="ListParagraph"/>
        <w:spacing w:after="0" w:line="240" w:lineRule="auto"/>
        <w:rPr>
          <w:rFonts w:ascii="Times New Roman" w:hAnsi="Times New Roman" w:cs="Times New Roman"/>
          <w:sz w:val="24"/>
          <w:szCs w:val="24"/>
        </w:rPr>
      </w:pPr>
    </w:p>
    <w:p w14:paraId="6D1EF8C3" w14:textId="217D457F" w:rsidR="001515A1" w:rsidRDefault="001515A1" w:rsidP="001515A1">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If so, has everyone on campus been notified?</w:t>
      </w:r>
    </w:p>
    <w:p w14:paraId="59C8B250" w14:textId="77777777" w:rsidR="00A654E4" w:rsidRDefault="00A654E4" w:rsidP="00A654E4">
      <w:pPr>
        <w:spacing w:after="0" w:line="240" w:lineRule="auto"/>
        <w:rPr>
          <w:rFonts w:ascii="Times New Roman" w:hAnsi="Times New Roman" w:cs="Times New Roman"/>
          <w:sz w:val="24"/>
          <w:szCs w:val="24"/>
        </w:rPr>
      </w:pPr>
    </w:p>
    <w:p w14:paraId="727083B1" w14:textId="124B82E8" w:rsidR="00A654E4" w:rsidRDefault="00A654E4" w:rsidP="00A654E4">
      <w:pPr>
        <w:spacing w:after="0" w:line="240" w:lineRule="auto"/>
        <w:rPr>
          <w:rFonts w:ascii="Times New Roman" w:hAnsi="Times New Roman" w:cs="Times New Roman"/>
          <w:sz w:val="24"/>
          <w:szCs w:val="24"/>
        </w:rPr>
      </w:pPr>
      <w:r>
        <w:rPr>
          <w:rFonts w:ascii="Times New Roman" w:hAnsi="Times New Roman" w:cs="Times New Roman"/>
          <w:b/>
          <w:bCs/>
          <w:sz w:val="24"/>
          <w:szCs w:val="24"/>
        </w:rPr>
        <w:t>New Business:</w:t>
      </w:r>
    </w:p>
    <w:p w14:paraId="2323FC54" w14:textId="77777777" w:rsidR="00A654E4" w:rsidRDefault="00A654E4" w:rsidP="00A654E4">
      <w:pPr>
        <w:spacing w:after="0" w:line="240" w:lineRule="auto"/>
        <w:rPr>
          <w:rFonts w:ascii="Times New Roman" w:hAnsi="Times New Roman" w:cs="Times New Roman"/>
          <w:sz w:val="24"/>
          <w:szCs w:val="24"/>
        </w:rPr>
      </w:pPr>
    </w:p>
    <w:p w14:paraId="648494E7" w14:textId="533A562E" w:rsidR="00A654E4" w:rsidRDefault="00A654E4" w:rsidP="00A654E4">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Bias and Discrimination Reports:</w:t>
      </w:r>
    </w:p>
    <w:p w14:paraId="7B9AAE2A" w14:textId="77777777" w:rsidR="005C2A87" w:rsidRDefault="005C2A87" w:rsidP="005C2A87">
      <w:pPr>
        <w:pStyle w:val="ListParagraph"/>
        <w:spacing w:after="0" w:line="240" w:lineRule="auto"/>
        <w:rPr>
          <w:rFonts w:ascii="Times New Roman" w:hAnsi="Times New Roman" w:cs="Times New Roman"/>
          <w:sz w:val="24"/>
          <w:szCs w:val="24"/>
        </w:rPr>
      </w:pPr>
    </w:p>
    <w:p w14:paraId="766860E3" w14:textId="2B467D21" w:rsidR="00A654E4" w:rsidRDefault="00A654E4" w:rsidP="00A654E4">
      <w:pPr>
        <w:pStyle w:val="ListParagraph"/>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How many reports of either type, involving</w:t>
      </w:r>
      <w:r w:rsidR="005C2A87">
        <w:rPr>
          <w:rFonts w:ascii="Times New Roman" w:hAnsi="Times New Roman" w:cs="Times New Roman"/>
          <w:sz w:val="24"/>
          <w:szCs w:val="24"/>
        </w:rPr>
        <w:t>/against UUP</w:t>
      </w:r>
      <w:r>
        <w:rPr>
          <w:rFonts w:ascii="Times New Roman" w:hAnsi="Times New Roman" w:cs="Times New Roman"/>
          <w:sz w:val="24"/>
          <w:szCs w:val="24"/>
        </w:rPr>
        <w:t xml:space="preserve"> faculty members, have been filed in 2022, 2023, 2024, 2025?</w:t>
      </w:r>
    </w:p>
    <w:p w14:paraId="6116E793" w14:textId="77777777" w:rsidR="005C2A87" w:rsidRDefault="005C2A87" w:rsidP="005C2A87">
      <w:pPr>
        <w:pStyle w:val="ListParagraph"/>
        <w:spacing w:after="0" w:line="240" w:lineRule="auto"/>
        <w:ind w:left="1440"/>
        <w:rPr>
          <w:rFonts w:ascii="Times New Roman" w:hAnsi="Times New Roman" w:cs="Times New Roman"/>
          <w:sz w:val="24"/>
          <w:szCs w:val="24"/>
        </w:rPr>
      </w:pPr>
    </w:p>
    <w:p w14:paraId="143D894B" w14:textId="241A33AB" w:rsidR="005C2A87" w:rsidRDefault="005C2A87" w:rsidP="00A654E4">
      <w:pPr>
        <w:pStyle w:val="ListParagraph"/>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How many reports have been filed by students? Other faculty members?</w:t>
      </w:r>
    </w:p>
    <w:p w14:paraId="17C8C157" w14:textId="77777777" w:rsidR="005C2A87" w:rsidRPr="005C2A87" w:rsidRDefault="005C2A87" w:rsidP="005C2A87">
      <w:pPr>
        <w:pStyle w:val="ListParagraph"/>
        <w:rPr>
          <w:rFonts w:ascii="Times New Roman" w:hAnsi="Times New Roman" w:cs="Times New Roman"/>
          <w:sz w:val="24"/>
          <w:szCs w:val="24"/>
        </w:rPr>
      </w:pPr>
    </w:p>
    <w:p w14:paraId="7D67F8C0" w14:textId="4361A681" w:rsidR="00A654E4" w:rsidRDefault="00A654E4" w:rsidP="00A654E4">
      <w:pPr>
        <w:pStyle w:val="ListParagraph"/>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If</w:t>
      </w:r>
      <w:r w:rsidR="005C2A87">
        <w:rPr>
          <w:rFonts w:ascii="Times New Roman" w:hAnsi="Times New Roman" w:cs="Times New Roman"/>
          <w:sz w:val="24"/>
          <w:szCs w:val="24"/>
        </w:rPr>
        <w:t xml:space="preserve"> a report is</w:t>
      </w:r>
      <w:r>
        <w:rPr>
          <w:rFonts w:ascii="Times New Roman" w:hAnsi="Times New Roman" w:cs="Times New Roman"/>
          <w:sz w:val="24"/>
          <w:szCs w:val="24"/>
        </w:rPr>
        <w:t xml:space="preserve"> “founded” what types of discipline might faculty face?</w:t>
      </w:r>
    </w:p>
    <w:p w14:paraId="24A0EC99" w14:textId="77777777" w:rsidR="005C2A87" w:rsidRPr="005C2A87" w:rsidRDefault="005C2A87" w:rsidP="005C2A87">
      <w:pPr>
        <w:pStyle w:val="ListParagraph"/>
        <w:rPr>
          <w:rFonts w:ascii="Times New Roman" w:hAnsi="Times New Roman" w:cs="Times New Roman"/>
          <w:sz w:val="24"/>
          <w:szCs w:val="24"/>
        </w:rPr>
      </w:pPr>
    </w:p>
    <w:p w14:paraId="2A8AA9CD" w14:textId="4FC6B2A3" w:rsidR="005C2A87" w:rsidRDefault="005C2A87" w:rsidP="005C2A87">
      <w:pPr>
        <w:pStyle w:val="ListParagraph"/>
        <w:numPr>
          <w:ilvl w:val="2"/>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If a report is “founded” without discipline, what is the rationale for such a decision? Requiring a meeting with Human Resources?</w:t>
      </w:r>
    </w:p>
    <w:p w14:paraId="2097393B" w14:textId="77777777" w:rsidR="005C2A87" w:rsidRPr="005C2A87" w:rsidRDefault="005C2A87" w:rsidP="005C2A87">
      <w:pPr>
        <w:spacing w:after="0" w:line="240" w:lineRule="auto"/>
        <w:rPr>
          <w:rFonts w:ascii="Times New Roman" w:hAnsi="Times New Roman" w:cs="Times New Roman"/>
          <w:sz w:val="24"/>
          <w:szCs w:val="24"/>
        </w:rPr>
      </w:pPr>
    </w:p>
    <w:p w14:paraId="00B76707" w14:textId="0F45718B" w:rsidR="00A654E4" w:rsidRDefault="005C2A87" w:rsidP="00A654E4">
      <w:pPr>
        <w:pStyle w:val="ListParagraph"/>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If a report is “unfounded” what is the rationale for requiring a meeting with Human Resources?</w:t>
      </w:r>
    </w:p>
    <w:p w14:paraId="2547F316" w14:textId="77777777" w:rsidR="005C2A87" w:rsidRPr="005C2A87" w:rsidRDefault="005C2A87" w:rsidP="005C2A87">
      <w:pPr>
        <w:spacing w:after="0" w:line="240" w:lineRule="auto"/>
        <w:rPr>
          <w:rFonts w:ascii="Times New Roman" w:hAnsi="Times New Roman" w:cs="Times New Roman"/>
          <w:sz w:val="24"/>
          <w:szCs w:val="24"/>
        </w:rPr>
      </w:pPr>
    </w:p>
    <w:p w14:paraId="01F25F68" w14:textId="7D69689A" w:rsidR="005C2A87" w:rsidRDefault="005C2A87" w:rsidP="00A654E4">
      <w:pPr>
        <w:pStyle w:val="ListParagraph"/>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Whether founded or unfounded, is information about the report and faculty member involved retained? </w:t>
      </w:r>
    </w:p>
    <w:p w14:paraId="6E07AB61" w14:textId="77777777" w:rsidR="005C2A87" w:rsidRPr="005C2A87" w:rsidRDefault="005C2A87" w:rsidP="005C2A87">
      <w:pPr>
        <w:spacing w:after="0" w:line="240" w:lineRule="auto"/>
        <w:rPr>
          <w:rFonts w:ascii="Times New Roman" w:hAnsi="Times New Roman" w:cs="Times New Roman"/>
          <w:sz w:val="24"/>
          <w:szCs w:val="24"/>
        </w:rPr>
      </w:pPr>
    </w:p>
    <w:p w14:paraId="31604A32" w14:textId="775BBF1A" w:rsidR="005C2A87" w:rsidRDefault="00DC3751" w:rsidP="005C2A87">
      <w:pPr>
        <w:pStyle w:val="ListParagraph"/>
        <w:numPr>
          <w:ilvl w:val="2"/>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What documents related to the investigation are kept in employees’ official personnel file?</w:t>
      </w:r>
      <w:r w:rsidRPr="00DC3751">
        <w:rPr>
          <w:rFonts w:ascii="Times New Roman" w:hAnsi="Times New Roman" w:cs="Times New Roman"/>
          <w:sz w:val="24"/>
          <w:szCs w:val="24"/>
        </w:rPr>
        <w:t xml:space="preserve"> </w:t>
      </w:r>
      <w:r>
        <w:rPr>
          <w:rFonts w:ascii="Times New Roman" w:hAnsi="Times New Roman" w:cs="Times New Roman"/>
          <w:sz w:val="24"/>
          <w:szCs w:val="24"/>
        </w:rPr>
        <w:t>W</w:t>
      </w:r>
      <w:r>
        <w:rPr>
          <w:rFonts w:ascii="Times New Roman" w:hAnsi="Times New Roman" w:cs="Times New Roman"/>
          <w:sz w:val="24"/>
          <w:szCs w:val="24"/>
        </w:rPr>
        <w:t>ith w</w:t>
      </w:r>
      <w:r>
        <w:rPr>
          <w:rFonts w:ascii="Times New Roman" w:hAnsi="Times New Roman" w:cs="Times New Roman"/>
          <w:sz w:val="24"/>
          <w:szCs w:val="24"/>
        </w:rPr>
        <w:t>hat level of detail?</w:t>
      </w:r>
    </w:p>
    <w:p w14:paraId="20998E2E" w14:textId="77777777" w:rsidR="005C2A87" w:rsidRDefault="005C2A87" w:rsidP="005C2A87">
      <w:pPr>
        <w:pStyle w:val="ListParagraph"/>
        <w:spacing w:after="0" w:line="240" w:lineRule="auto"/>
        <w:ind w:left="2160"/>
        <w:rPr>
          <w:rFonts w:ascii="Times New Roman" w:hAnsi="Times New Roman" w:cs="Times New Roman"/>
          <w:sz w:val="24"/>
          <w:szCs w:val="24"/>
        </w:rPr>
      </w:pPr>
    </w:p>
    <w:p w14:paraId="0072FA50" w14:textId="0C950B48" w:rsidR="005C2A87" w:rsidRDefault="005C2A87" w:rsidP="005C2A87">
      <w:pPr>
        <w:pStyle w:val="ListParagraph"/>
        <w:numPr>
          <w:ilvl w:val="2"/>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For how long?</w:t>
      </w:r>
    </w:p>
    <w:p w14:paraId="43596B67" w14:textId="77777777" w:rsidR="005C2A87" w:rsidRPr="005C2A87" w:rsidRDefault="005C2A87" w:rsidP="005C2A87">
      <w:pPr>
        <w:spacing w:after="0" w:line="240" w:lineRule="auto"/>
        <w:rPr>
          <w:rFonts w:ascii="Times New Roman" w:hAnsi="Times New Roman" w:cs="Times New Roman"/>
          <w:sz w:val="24"/>
          <w:szCs w:val="24"/>
        </w:rPr>
      </w:pPr>
    </w:p>
    <w:p w14:paraId="0E1B27A1" w14:textId="78672325" w:rsidR="005C2A87" w:rsidRDefault="005C2A87" w:rsidP="005C2A87">
      <w:pPr>
        <w:pStyle w:val="ListParagraph"/>
        <w:numPr>
          <w:ilvl w:val="2"/>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Who has access to this information and for what purposes may they access it?</w:t>
      </w:r>
    </w:p>
    <w:p w14:paraId="7104EAD7" w14:textId="77777777" w:rsidR="005C2A87" w:rsidRPr="005C2A87" w:rsidRDefault="005C2A87" w:rsidP="005C2A87">
      <w:pPr>
        <w:pStyle w:val="ListParagraph"/>
        <w:rPr>
          <w:rFonts w:ascii="Times New Roman" w:hAnsi="Times New Roman" w:cs="Times New Roman"/>
          <w:sz w:val="24"/>
          <w:szCs w:val="24"/>
        </w:rPr>
      </w:pPr>
    </w:p>
    <w:p w14:paraId="33B3554C" w14:textId="77777777" w:rsidR="003D4F0D" w:rsidRDefault="005C2A87" w:rsidP="003D4F0D">
      <w:pPr>
        <w:pStyle w:val="ListParagraph"/>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What steps are taken to maintain confidentiality to the extent possible of members who are reported upon?</w:t>
      </w:r>
    </w:p>
    <w:p w14:paraId="3AE3823E" w14:textId="77777777" w:rsidR="003D4F0D" w:rsidRDefault="003D4F0D" w:rsidP="003D4F0D">
      <w:pPr>
        <w:pStyle w:val="ListParagraph"/>
        <w:spacing w:after="0" w:line="240" w:lineRule="auto"/>
        <w:ind w:left="1440"/>
        <w:rPr>
          <w:rFonts w:ascii="Times New Roman" w:hAnsi="Times New Roman" w:cs="Times New Roman"/>
          <w:sz w:val="24"/>
          <w:szCs w:val="24"/>
        </w:rPr>
      </w:pPr>
    </w:p>
    <w:p w14:paraId="0AA4E60B" w14:textId="759FF242" w:rsidR="003D4F0D" w:rsidRPr="003D4F0D" w:rsidRDefault="003D4F0D" w:rsidP="003D4F0D">
      <w:pPr>
        <w:pStyle w:val="ListParagraph"/>
        <w:numPr>
          <w:ilvl w:val="0"/>
          <w:numId w:val="15"/>
        </w:numPr>
        <w:spacing w:after="0" w:line="240" w:lineRule="auto"/>
        <w:rPr>
          <w:rFonts w:ascii="Times New Roman" w:hAnsi="Times New Roman" w:cs="Times New Roman"/>
          <w:sz w:val="24"/>
          <w:szCs w:val="24"/>
        </w:rPr>
      </w:pPr>
      <w:r w:rsidRPr="003D4F0D">
        <w:rPr>
          <w:rFonts w:ascii="Times New Roman" w:hAnsi="Times New Roman" w:cs="Times New Roman"/>
          <w:color w:val="242424"/>
          <w:sz w:val="24"/>
          <w:szCs w:val="24"/>
          <w:bdr w:val="none" w:sz="0" w:space="0" w:color="auto" w:frame="1"/>
        </w:rPr>
        <w:t>We are concerned about the professional development funding for professionals and librarians</w:t>
      </w:r>
      <w:r>
        <w:rPr>
          <w:rFonts w:ascii="Times New Roman" w:hAnsi="Times New Roman" w:cs="Times New Roman"/>
          <w:color w:val="242424"/>
          <w:sz w:val="24"/>
          <w:szCs w:val="24"/>
          <w:bdr w:val="none" w:sz="0" w:space="0" w:color="auto" w:frame="1"/>
        </w:rPr>
        <w:t>:</w:t>
      </w:r>
    </w:p>
    <w:p w14:paraId="572524E7" w14:textId="77777777" w:rsidR="003D4F0D" w:rsidRPr="003D4F0D" w:rsidRDefault="003D4F0D" w:rsidP="003D4F0D">
      <w:pPr>
        <w:pStyle w:val="ListParagraph"/>
        <w:spacing w:after="0" w:line="240" w:lineRule="auto"/>
        <w:rPr>
          <w:rFonts w:ascii="Times New Roman" w:hAnsi="Times New Roman" w:cs="Times New Roman"/>
          <w:sz w:val="24"/>
          <w:szCs w:val="24"/>
        </w:rPr>
      </w:pPr>
    </w:p>
    <w:p w14:paraId="2E14F71E" w14:textId="77777777" w:rsidR="003D4F0D" w:rsidRDefault="003D4F0D" w:rsidP="003D4F0D">
      <w:pPr>
        <w:pStyle w:val="xxmsolistparagraph"/>
        <w:numPr>
          <w:ilvl w:val="1"/>
          <w:numId w:val="17"/>
        </w:numPr>
        <w:shd w:val="clear" w:color="auto" w:fill="FFFFFF"/>
        <w:spacing w:before="0" w:beforeAutospacing="0" w:after="0" w:afterAutospacing="0"/>
        <w:rPr>
          <w:color w:val="242424"/>
        </w:rPr>
      </w:pPr>
      <w:r w:rsidRPr="003D4F0D">
        <w:rPr>
          <w:color w:val="242424"/>
          <w:bdr w:val="none" w:sz="0" w:space="0" w:color="auto" w:frame="1"/>
        </w:rPr>
        <w:t>Why are tenure-track librarians, who are expected to perform scholarly activities, not allotted any allocation toward individual funds as teaching faculty are?</w:t>
      </w:r>
    </w:p>
    <w:p w14:paraId="6FEF70F1" w14:textId="77777777" w:rsidR="003D4F0D" w:rsidRPr="0051162E" w:rsidRDefault="003D4F0D" w:rsidP="003D4F0D">
      <w:pPr>
        <w:pStyle w:val="xxmsolistparagraph"/>
        <w:shd w:val="clear" w:color="auto" w:fill="FFFFFF"/>
        <w:spacing w:before="0" w:beforeAutospacing="0" w:after="0" w:afterAutospacing="0"/>
        <w:ind w:left="2160"/>
        <w:rPr>
          <w:color w:val="242424"/>
        </w:rPr>
      </w:pPr>
    </w:p>
    <w:p w14:paraId="5F42511D" w14:textId="77777777" w:rsidR="0051162E" w:rsidRPr="0051162E" w:rsidRDefault="003D4F0D" w:rsidP="0051162E">
      <w:pPr>
        <w:pStyle w:val="xxmsolistparagraph"/>
        <w:numPr>
          <w:ilvl w:val="2"/>
          <w:numId w:val="17"/>
        </w:numPr>
        <w:shd w:val="clear" w:color="auto" w:fill="FFFFFF"/>
        <w:spacing w:before="0" w:beforeAutospacing="0" w:after="0" w:afterAutospacing="0"/>
        <w:rPr>
          <w:color w:val="242424"/>
        </w:rPr>
      </w:pPr>
      <w:r w:rsidRPr="0051162E">
        <w:rPr>
          <w:color w:val="242424"/>
          <w:bdr w:val="none" w:sz="0" w:space="0" w:color="auto" w:frame="1"/>
        </w:rPr>
        <w:t>This is outside the professional standards from AAUP and the Association of College and Research Libraries, which states that librarians should have “corresponding entitlement to rank, promotion, tenure, compensation, leaves, and research funds.”</w:t>
      </w:r>
    </w:p>
    <w:p w14:paraId="762257CA" w14:textId="77777777" w:rsidR="0051162E" w:rsidRPr="0051162E" w:rsidRDefault="0051162E" w:rsidP="0051162E">
      <w:pPr>
        <w:pStyle w:val="xxmsolistparagraph"/>
        <w:shd w:val="clear" w:color="auto" w:fill="FFFFFF"/>
        <w:spacing w:before="0" w:beforeAutospacing="0" w:after="0" w:afterAutospacing="0"/>
        <w:ind w:left="2160"/>
        <w:rPr>
          <w:color w:val="242424"/>
        </w:rPr>
      </w:pPr>
    </w:p>
    <w:p w14:paraId="3822A169" w14:textId="77777777" w:rsidR="0051162E" w:rsidRPr="0051162E" w:rsidRDefault="003D4F0D" w:rsidP="00243675">
      <w:pPr>
        <w:pStyle w:val="xxmsolistparagraph"/>
        <w:numPr>
          <w:ilvl w:val="1"/>
          <w:numId w:val="17"/>
        </w:numPr>
        <w:shd w:val="clear" w:color="auto" w:fill="FFFFFF"/>
        <w:spacing w:before="0" w:beforeAutospacing="0" w:after="0" w:afterAutospacing="0"/>
      </w:pPr>
      <w:r w:rsidRPr="0051162E">
        <w:rPr>
          <w:color w:val="242424"/>
          <w:bdr w:val="none" w:sz="0" w:space="0" w:color="auto" w:frame="1"/>
        </w:rPr>
        <w:t>Are there plans to increase the amount of funding allocated to professional development for professional faculty?</w:t>
      </w:r>
      <w:r w:rsidR="0051162E" w:rsidRPr="0051162E">
        <w:t xml:space="preserve"> </w:t>
      </w:r>
    </w:p>
    <w:p w14:paraId="16677B5B" w14:textId="77777777" w:rsidR="0051162E" w:rsidRPr="0051162E" w:rsidRDefault="0051162E" w:rsidP="0051162E">
      <w:pPr>
        <w:pStyle w:val="xxmsolistparagraph"/>
        <w:shd w:val="clear" w:color="auto" w:fill="FFFFFF"/>
        <w:spacing w:before="0" w:beforeAutospacing="0" w:after="0" w:afterAutospacing="0"/>
        <w:ind w:left="1440"/>
      </w:pPr>
    </w:p>
    <w:p w14:paraId="6DA7A835" w14:textId="274ED5A9" w:rsidR="0051162E" w:rsidRPr="0051162E" w:rsidRDefault="0051162E" w:rsidP="00243675">
      <w:pPr>
        <w:pStyle w:val="xxmsolistparagraph"/>
        <w:numPr>
          <w:ilvl w:val="1"/>
          <w:numId w:val="17"/>
        </w:numPr>
        <w:shd w:val="clear" w:color="auto" w:fill="FFFFFF"/>
        <w:spacing w:before="0" w:beforeAutospacing="0" w:after="0" w:afterAutospacing="0"/>
        <w:rPr>
          <w:rFonts w:ascii="Segoe UI" w:hAnsi="Segoe UI" w:cs="Segoe UI"/>
        </w:rPr>
      </w:pPr>
      <w:r w:rsidRPr="0051162E">
        <w:t>UUP also believes this money should not come out of the same budget or adversely impact other employees or services in the unit.</w:t>
      </w:r>
      <w:r w:rsidRPr="0051162E">
        <w:rPr>
          <w:rFonts w:ascii="Segoe UI" w:hAnsi="Segoe UI" w:cs="Segoe UI"/>
        </w:rPr>
        <w:t xml:space="preserve"> </w:t>
      </w:r>
    </w:p>
    <w:p w14:paraId="505B6C7B" w14:textId="77777777" w:rsidR="003D4F0D" w:rsidRPr="0051162E" w:rsidRDefault="003D4F0D" w:rsidP="0051162E">
      <w:pPr>
        <w:pStyle w:val="xxmsolistparagraph"/>
        <w:shd w:val="clear" w:color="auto" w:fill="FFFFFF"/>
        <w:spacing w:before="0" w:beforeAutospacing="0" w:after="0" w:afterAutospacing="0"/>
        <w:ind w:left="1440"/>
        <w:rPr>
          <w:color w:val="242424"/>
        </w:rPr>
      </w:pPr>
    </w:p>
    <w:sectPr w:rsidR="003D4F0D" w:rsidRPr="00511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BEF"/>
    <w:multiLevelType w:val="hybridMultilevel"/>
    <w:tmpl w:val="2C0AF132"/>
    <w:lvl w:ilvl="0" w:tplc="D8BEA298">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992A25"/>
    <w:multiLevelType w:val="multilevel"/>
    <w:tmpl w:val="0AB62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B52A4"/>
    <w:multiLevelType w:val="hybridMultilevel"/>
    <w:tmpl w:val="B5925690"/>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11E29"/>
    <w:multiLevelType w:val="hybridMultilevel"/>
    <w:tmpl w:val="AC2E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24E09"/>
    <w:multiLevelType w:val="multilevel"/>
    <w:tmpl w:val="04B4EB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211FD9"/>
    <w:multiLevelType w:val="hybridMultilevel"/>
    <w:tmpl w:val="9D880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60436"/>
    <w:multiLevelType w:val="hybridMultilevel"/>
    <w:tmpl w:val="4582E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D40"/>
    <w:multiLevelType w:val="hybridMultilevel"/>
    <w:tmpl w:val="9716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526AF"/>
    <w:multiLevelType w:val="multilevel"/>
    <w:tmpl w:val="5D38C5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641B0B"/>
    <w:multiLevelType w:val="hybridMultilevel"/>
    <w:tmpl w:val="48FE9424"/>
    <w:lvl w:ilvl="0" w:tplc="1750AC7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4A6A044C"/>
    <w:multiLevelType w:val="hybridMultilevel"/>
    <w:tmpl w:val="AEE29788"/>
    <w:lvl w:ilvl="0" w:tplc="7804D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3413CA"/>
    <w:multiLevelType w:val="hybridMultilevel"/>
    <w:tmpl w:val="D75694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95002"/>
    <w:multiLevelType w:val="multilevel"/>
    <w:tmpl w:val="4B30D128"/>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667D85"/>
    <w:multiLevelType w:val="hybridMultilevel"/>
    <w:tmpl w:val="36F000A8"/>
    <w:lvl w:ilvl="0" w:tplc="C490422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F453384"/>
    <w:multiLevelType w:val="hybridMultilevel"/>
    <w:tmpl w:val="44469A6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9B4BE5"/>
    <w:multiLevelType w:val="hybridMultilevel"/>
    <w:tmpl w:val="F8F093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4478C5"/>
    <w:multiLevelType w:val="hybridMultilevel"/>
    <w:tmpl w:val="E454F5C8"/>
    <w:lvl w:ilvl="0" w:tplc="8778A4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D20A6D"/>
    <w:multiLevelType w:val="hybridMultilevel"/>
    <w:tmpl w:val="7B3E85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548014">
    <w:abstractNumId w:val="17"/>
  </w:num>
  <w:num w:numId="2" w16cid:durableId="1969705792">
    <w:abstractNumId w:val="11"/>
  </w:num>
  <w:num w:numId="3" w16cid:durableId="1892307108">
    <w:abstractNumId w:val="15"/>
  </w:num>
  <w:num w:numId="4" w16cid:durableId="1962568799">
    <w:abstractNumId w:val="16"/>
  </w:num>
  <w:num w:numId="5" w16cid:durableId="2138987868">
    <w:abstractNumId w:val="13"/>
  </w:num>
  <w:num w:numId="6" w16cid:durableId="382020974">
    <w:abstractNumId w:val="9"/>
  </w:num>
  <w:num w:numId="7" w16cid:durableId="1567914850">
    <w:abstractNumId w:val="14"/>
  </w:num>
  <w:num w:numId="8" w16cid:durableId="2080669240">
    <w:abstractNumId w:val="0"/>
  </w:num>
  <w:num w:numId="9" w16cid:durableId="454982341">
    <w:abstractNumId w:val="4"/>
  </w:num>
  <w:num w:numId="10" w16cid:durableId="2130583591">
    <w:abstractNumId w:val="6"/>
  </w:num>
  <w:num w:numId="11" w16cid:durableId="319775021">
    <w:abstractNumId w:val="10"/>
  </w:num>
  <w:num w:numId="12" w16cid:durableId="725880207">
    <w:abstractNumId w:val="3"/>
  </w:num>
  <w:num w:numId="13" w16cid:durableId="670181677">
    <w:abstractNumId w:val="7"/>
  </w:num>
  <w:num w:numId="14" w16cid:durableId="884677706">
    <w:abstractNumId w:val="2"/>
  </w:num>
  <w:num w:numId="15" w16cid:durableId="720639092">
    <w:abstractNumId w:val="5"/>
  </w:num>
  <w:num w:numId="16" w16cid:durableId="587234777">
    <w:abstractNumId w:val="1"/>
  </w:num>
  <w:num w:numId="17" w16cid:durableId="1643653547">
    <w:abstractNumId w:val="8"/>
  </w:num>
  <w:num w:numId="18" w16cid:durableId="1138033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DA"/>
    <w:rsid w:val="00006340"/>
    <w:rsid w:val="0002032A"/>
    <w:rsid w:val="00033C75"/>
    <w:rsid w:val="0007172F"/>
    <w:rsid w:val="00092197"/>
    <w:rsid w:val="000C1938"/>
    <w:rsid w:val="000D7621"/>
    <w:rsid w:val="000F19DA"/>
    <w:rsid w:val="000F374A"/>
    <w:rsid w:val="00135F6C"/>
    <w:rsid w:val="001476D9"/>
    <w:rsid w:val="001515A1"/>
    <w:rsid w:val="00165212"/>
    <w:rsid w:val="00165740"/>
    <w:rsid w:val="00187EC9"/>
    <w:rsid w:val="001D1DE7"/>
    <w:rsid w:val="001F4B53"/>
    <w:rsid w:val="00234D11"/>
    <w:rsid w:val="00247F5D"/>
    <w:rsid w:val="00284B68"/>
    <w:rsid w:val="002A02EB"/>
    <w:rsid w:val="002B55F8"/>
    <w:rsid w:val="002B707E"/>
    <w:rsid w:val="002C08E3"/>
    <w:rsid w:val="00310CAB"/>
    <w:rsid w:val="00337A3A"/>
    <w:rsid w:val="00383EF8"/>
    <w:rsid w:val="00385BD7"/>
    <w:rsid w:val="00391F05"/>
    <w:rsid w:val="003D4F0D"/>
    <w:rsid w:val="003E0FBA"/>
    <w:rsid w:val="00402C91"/>
    <w:rsid w:val="00412222"/>
    <w:rsid w:val="004128E9"/>
    <w:rsid w:val="004414DA"/>
    <w:rsid w:val="004621CD"/>
    <w:rsid w:val="00467AD9"/>
    <w:rsid w:val="0049458F"/>
    <w:rsid w:val="004C5286"/>
    <w:rsid w:val="004E7D08"/>
    <w:rsid w:val="004F7294"/>
    <w:rsid w:val="005004B8"/>
    <w:rsid w:val="00506BA5"/>
    <w:rsid w:val="0051162E"/>
    <w:rsid w:val="00513616"/>
    <w:rsid w:val="0051387E"/>
    <w:rsid w:val="00520D9B"/>
    <w:rsid w:val="00531DD1"/>
    <w:rsid w:val="005A0A7D"/>
    <w:rsid w:val="005A2823"/>
    <w:rsid w:val="005C2A87"/>
    <w:rsid w:val="005F0F53"/>
    <w:rsid w:val="0062028A"/>
    <w:rsid w:val="0064168A"/>
    <w:rsid w:val="006A5F0A"/>
    <w:rsid w:val="006B25E2"/>
    <w:rsid w:val="006B33C0"/>
    <w:rsid w:val="006C1115"/>
    <w:rsid w:val="006C1B62"/>
    <w:rsid w:val="006F6065"/>
    <w:rsid w:val="0070324E"/>
    <w:rsid w:val="00706F9E"/>
    <w:rsid w:val="00753E07"/>
    <w:rsid w:val="00777CA1"/>
    <w:rsid w:val="00783C45"/>
    <w:rsid w:val="007975EB"/>
    <w:rsid w:val="007A4CAF"/>
    <w:rsid w:val="007B267B"/>
    <w:rsid w:val="007D1E3A"/>
    <w:rsid w:val="0081687A"/>
    <w:rsid w:val="008558F8"/>
    <w:rsid w:val="00860E2A"/>
    <w:rsid w:val="00867C9A"/>
    <w:rsid w:val="008758BD"/>
    <w:rsid w:val="008A3483"/>
    <w:rsid w:val="008A6908"/>
    <w:rsid w:val="008B0B87"/>
    <w:rsid w:val="008D2F36"/>
    <w:rsid w:val="008E76D3"/>
    <w:rsid w:val="00916074"/>
    <w:rsid w:val="00916CE8"/>
    <w:rsid w:val="009913D3"/>
    <w:rsid w:val="009A5BC7"/>
    <w:rsid w:val="009D29B1"/>
    <w:rsid w:val="009D320D"/>
    <w:rsid w:val="009E7B61"/>
    <w:rsid w:val="009F1A6B"/>
    <w:rsid w:val="009F7288"/>
    <w:rsid w:val="00A121DB"/>
    <w:rsid w:val="00A34103"/>
    <w:rsid w:val="00A62547"/>
    <w:rsid w:val="00A654E4"/>
    <w:rsid w:val="00A82E9D"/>
    <w:rsid w:val="00AA2D28"/>
    <w:rsid w:val="00AA5DD8"/>
    <w:rsid w:val="00AA7FB9"/>
    <w:rsid w:val="00AE4487"/>
    <w:rsid w:val="00AE634C"/>
    <w:rsid w:val="00AE70C5"/>
    <w:rsid w:val="00B3774D"/>
    <w:rsid w:val="00B56561"/>
    <w:rsid w:val="00B6093B"/>
    <w:rsid w:val="00B71EF2"/>
    <w:rsid w:val="00B809AF"/>
    <w:rsid w:val="00B94C45"/>
    <w:rsid w:val="00BD70A2"/>
    <w:rsid w:val="00BE7D91"/>
    <w:rsid w:val="00C04988"/>
    <w:rsid w:val="00C10E7C"/>
    <w:rsid w:val="00C2241E"/>
    <w:rsid w:val="00C22569"/>
    <w:rsid w:val="00C364B4"/>
    <w:rsid w:val="00C36EF8"/>
    <w:rsid w:val="00C57608"/>
    <w:rsid w:val="00C65453"/>
    <w:rsid w:val="00C73DC6"/>
    <w:rsid w:val="00C855AF"/>
    <w:rsid w:val="00C9758D"/>
    <w:rsid w:val="00CB5249"/>
    <w:rsid w:val="00CB5C73"/>
    <w:rsid w:val="00CD7A2D"/>
    <w:rsid w:val="00D535ED"/>
    <w:rsid w:val="00DA45B3"/>
    <w:rsid w:val="00DA6D6B"/>
    <w:rsid w:val="00DC3751"/>
    <w:rsid w:val="00DE29EB"/>
    <w:rsid w:val="00E101E0"/>
    <w:rsid w:val="00E15025"/>
    <w:rsid w:val="00E5601F"/>
    <w:rsid w:val="00E75F83"/>
    <w:rsid w:val="00EC575C"/>
    <w:rsid w:val="00EF5008"/>
    <w:rsid w:val="00F01DCD"/>
    <w:rsid w:val="00F969BE"/>
    <w:rsid w:val="00FE1334"/>
    <w:rsid w:val="00FE36A1"/>
    <w:rsid w:val="00FE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9401"/>
  <w15:chartTrackingRefBased/>
  <w15:docId w15:val="{1E9C0C02-8642-4DE5-A874-B25FD8FC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A"/>
  </w:style>
  <w:style w:type="paragraph" w:styleId="Heading1">
    <w:name w:val="heading 1"/>
    <w:basedOn w:val="Normal"/>
    <w:next w:val="Normal"/>
    <w:link w:val="Heading1Char"/>
    <w:uiPriority w:val="9"/>
    <w:qFormat/>
    <w:rsid w:val="00441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4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DA"/>
    <w:rPr>
      <w:rFonts w:eastAsiaTheme="majorEastAsia" w:cstheme="majorBidi"/>
      <w:color w:val="272727" w:themeColor="text1" w:themeTint="D8"/>
    </w:rPr>
  </w:style>
  <w:style w:type="paragraph" w:styleId="Title">
    <w:name w:val="Title"/>
    <w:basedOn w:val="Normal"/>
    <w:next w:val="Normal"/>
    <w:link w:val="TitleChar"/>
    <w:uiPriority w:val="10"/>
    <w:qFormat/>
    <w:rsid w:val="00441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D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DA"/>
    <w:rPr>
      <w:i/>
      <w:iCs/>
      <w:color w:val="404040" w:themeColor="text1" w:themeTint="BF"/>
    </w:rPr>
  </w:style>
  <w:style w:type="paragraph" w:styleId="ListParagraph">
    <w:name w:val="List Paragraph"/>
    <w:basedOn w:val="Normal"/>
    <w:uiPriority w:val="34"/>
    <w:qFormat/>
    <w:rsid w:val="004414DA"/>
    <w:pPr>
      <w:ind w:left="720"/>
      <w:contextualSpacing/>
    </w:pPr>
  </w:style>
  <w:style w:type="character" w:styleId="IntenseEmphasis">
    <w:name w:val="Intense Emphasis"/>
    <w:basedOn w:val="DefaultParagraphFont"/>
    <w:uiPriority w:val="21"/>
    <w:qFormat/>
    <w:rsid w:val="004414DA"/>
    <w:rPr>
      <w:i/>
      <w:iCs/>
      <w:color w:val="0F4761" w:themeColor="accent1" w:themeShade="BF"/>
    </w:rPr>
  </w:style>
  <w:style w:type="paragraph" w:styleId="IntenseQuote">
    <w:name w:val="Intense Quote"/>
    <w:basedOn w:val="Normal"/>
    <w:next w:val="Normal"/>
    <w:link w:val="IntenseQuoteChar"/>
    <w:uiPriority w:val="30"/>
    <w:qFormat/>
    <w:rsid w:val="00441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4DA"/>
    <w:rPr>
      <w:i/>
      <w:iCs/>
      <w:color w:val="0F4761" w:themeColor="accent1" w:themeShade="BF"/>
    </w:rPr>
  </w:style>
  <w:style w:type="character" w:styleId="IntenseReference">
    <w:name w:val="Intense Reference"/>
    <w:basedOn w:val="DefaultParagraphFont"/>
    <w:uiPriority w:val="32"/>
    <w:qFormat/>
    <w:rsid w:val="004414DA"/>
    <w:rPr>
      <w:b/>
      <w:bCs/>
      <w:smallCaps/>
      <w:color w:val="0F4761" w:themeColor="accent1" w:themeShade="BF"/>
      <w:spacing w:val="5"/>
    </w:rPr>
  </w:style>
  <w:style w:type="paragraph" w:customStyle="1" w:styleId="xmsonormal">
    <w:name w:val="x_msonormal"/>
    <w:basedOn w:val="Normal"/>
    <w:rsid w:val="004414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msolistparagraph">
    <w:name w:val="x_msolistparagraph"/>
    <w:basedOn w:val="Normal"/>
    <w:rsid w:val="00E150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listparagraph">
    <w:name w:val="x_xmsolistparagraph"/>
    <w:basedOn w:val="Normal"/>
    <w:rsid w:val="003D4F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5116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5029">
      <w:bodyDiv w:val="1"/>
      <w:marLeft w:val="0"/>
      <w:marRight w:val="0"/>
      <w:marTop w:val="0"/>
      <w:marBottom w:val="0"/>
      <w:divBdr>
        <w:top w:val="none" w:sz="0" w:space="0" w:color="auto"/>
        <w:left w:val="none" w:sz="0" w:space="0" w:color="auto"/>
        <w:bottom w:val="none" w:sz="0" w:space="0" w:color="auto"/>
        <w:right w:val="none" w:sz="0" w:space="0" w:color="auto"/>
      </w:divBdr>
    </w:div>
    <w:div w:id="833910132">
      <w:bodyDiv w:val="1"/>
      <w:marLeft w:val="0"/>
      <w:marRight w:val="0"/>
      <w:marTop w:val="0"/>
      <w:marBottom w:val="0"/>
      <w:divBdr>
        <w:top w:val="none" w:sz="0" w:space="0" w:color="auto"/>
        <w:left w:val="none" w:sz="0" w:space="0" w:color="auto"/>
        <w:bottom w:val="none" w:sz="0" w:space="0" w:color="auto"/>
        <w:right w:val="none" w:sz="0" w:space="0" w:color="auto"/>
      </w:divBdr>
    </w:div>
    <w:div w:id="857084753">
      <w:bodyDiv w:val="1"/>
      <w:marLeft w:val="0"/>
      <w:marRight w:val="0"/>
      <w:marTop w:val="0"/>
      <w:marBottom w:val="0"/>
      <w:divBdr>
        <w:top w:val="none" w:sz="0" w:space="0" w:color="auto"/>
        <w:left w:val="none" w:sz="0" w:space="0" w:color="auto"/>
        <w:bottom w:val="none" w:sz="0" w:space="0" w:color="auto"/>
        <w:right w:val="none" w:sz="0" w:space="0" w:color="auto"/>
      </w:divBdr>
    </w:div>
    <w:div w:id="1108044536">
      <w:bodyDiv w:val="1"/>
      <w:marLeft w:val="0"/>
      <w:marRight w:val="0"/>
      <w:marTop w:val="0"/>
      <w:marBottom w:val="0"/>
      <w:divBdr>
        <w:top w:val="none" w:sz="0" w:space="0" w:color="auto"/>
        <w:left w:val="none" w:sz="0" w:space="0" w:color="auto"/>
        <w:bottom w:val="none" w:sz="0" w:space="0" w:color="auto"/>
        <w:right w:val="none" w:sz="0" w:space="0" w:color="auto"/>
      </w:divBdr>
    </w:div>
    <w:div w:id="1138769410">
      <w:bodyDiv w:val="1"/>
      <w:marLeft w:val="0"/>
      <w:marRight w:val="0"/>
      <w:marTop w:val="0"/>
      <w:marBottom w:val="0"/>
      <w:divBdr>
        <w:top w:val="none" w:sz="0" w:space="0" w:color="auto"/>
        <w:left w:val="none" w:sz="0" w:space="0" w:color="auto"/>
        <w:bottom w:val="none" w:sz="0" w:space="0" w:color="auto"/>
        <w:right w:val="none" w:sz="0" w:space="0" w:color="auto"/>
      </w:divBdr>
    </w:div>
    <w:div w:id="1156992795">
      <w:bodyDiv w:val="1"/>
      <w:marLeft w:val="0"/>
      <w:marRight w:val="0"/>
      <w:marTop w:val="0"/>
      <w:marBottom w:val="0"/>
      <w:divBdr>
        <w:top w:val="none" w:sz="0" w:space="0" w:color="auto"/>
        <w:left w:val="none" w:sz="0" w:space="0" w:color="auto"/>
        <w:bottom w:val="none" w:sz="0" w:space="0" w:color="auto"/>
        <w:right w:val="none" w:sz="0" w:space="0" w:color="auto"/>
      </w:divBdr>
    </w:div>
    <w:div w:id="1273904181">
      <w:bodyDiv w:val="1"/>
      <w:marLeft w:val="0"/>
      <w:marRight w:val="0"/>
      <w:marTop w:val="0"/>
      <w:marBottom w:val="0"/>
      <w:divBdr>
        <w:top w:val="none" w:sz="0" w:space="0" w:color="auto"/>
        <w:left w:val="none" w:sz="0" w:space="0" w:color="auto"/>
        <w:bottom w:val="none" w:sz="0" w:space="0" w:color="auto"/>
        <w:right w:val="none" w:sz="0" w:space="0" w:color="auto"/>
      </w:divBdr>
    </w:div>
    <w:div w:id="1857846406">
      <w:bodyDiv w:val="1"/>
      <w:marLeft w:val="0"/>
      <w:marRight w:val="0"/>
      <w:marTop w:val="0"/>
      <w:marBottom w:val="0"/>
      <w:divBdr>
        <w:top w:val="none" w:sz="0" w:space="0" w:color="auto"/>
        <w:left w:val="none" w:sz="0" w:space="0" w:color="auto"/>
        <w:bottom w:val="none" w:sz="0" w:space="0" w:color="auto"/>
        <w:right w:val="none" w:sz="0" w:space="0" w:color="auto"/>
      </w:divBdr>
    </w:div>
    <w:div w:id="193312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06B1B-D624-4029-A7B5-11AAA9CB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Pittsley</dc:creator>
  <cp:keywords/>
  <dc:description/>
  <cp:lastModifiedBy>Jaclyn Pittsley</cp:lastModifiedBy>
  <cp:revision>7</cp:revision>
  <cp:lastPrinted>2024-11-04T13:44:00Z</cp:lastPrinted>
  <dcterms:created xsi:type="dcterms:W3CDTF">2025-03-14T16:24:00Z</dcterms:created>
  <dcterms:modified xsi:type="dcterms:W3CDTF">2025-03-17T19:51:00Z</dcterms:modified>
</cp:coreProperties>
</file>